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85" w:rsidRDefault="00E97885" w:rsidP="00E97885">
      <w:pPr>
        <w:jc w:val="center"/>
        <w:rPr>
          <w:sz w:val="28"/>
          <w:szCs w:val="28"/>
        </w:rPr>
      </w:pPr>
      <w:r>
        <w:rPr>
          <w:sz w:val="28"/>
          <w:szCs w:val="28"/>
        </w:rPr>
        <w:t>Základní škola Holýšov, příspěvková organizace</w:t>
      </w:r>
    </w:p>
    <w:p w:rsidR="00E97885" w:rsidRDefault="00E97885" w:rsidP="00E97885">
      <w:pPr>
        <w:jc w:val="center"/>
        <w:rPr>
          <w:b/>
        </w:rPr>
      </w:pPr>
      <w:r>
        <w:t>Tematický plán</w:t>
      </w:r>
      <w:r w:rsidR="003C4B21">
        <w:t xml:space="preserve"> A</w:t>
      </w:r>
      <w:r>
        <w:br/>
      </w:r>
      <w:r>
        <w:br/>
      </w:r>
      <w:r>
        <w:rPr>
          <w:b/>
        </w:rPr>
        <w:t>Informatika 4. ročník</w:t>
      </w:r>
    </w:p>
    <w:tbl>
      <w:tblPr>
        <w:tblW w:w="9352" w:type="dxa"/>
        <w:tblInd w:w="-10" w:type="dxa"/>
        <w:tblLayout w:type="fixed"/>
        <w:tblLook w:val="0000"/>
      </w:tblPr>
      <w:tblGrid>
        <w:gridCol w:w="10"/>
        <w:gridCol w:w="1091"/>
        <w:gridCol w:w="10"/>
        <w:gridCol w:w="8231"/>
        <w:gridCol w:w="10"/>
      </w:tblGrid>
      <w:tr w:rsidR="00E97885" w:rsidTr="00CF6AE2">
        <w:trPr>
          <w:gridAfter w:val="1"/>
          <w:wAfter w:w="10" w:type="dxa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885" w:rsidRPr="00DF13A6" w:rsidRDefault="00E97885" w:rsidP="00342750">
            <w:pPr>
              <w:snapToGrid w:val="0"/>
              <w:spacing w:after="0" w:line="240" w:lineRule="auto"/>
              <w:rPr>
                <w:b/>
              </w:rPr>
            </w:pPr>
            <w:r w:rsidRPr="00DF13A6">
              <w:rPr>
                <w:b/>
              </w:rPr>
              <w:t>Měsíc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885" w:rsidRPr="00DF13A6" w:rsidRDefault="00E97885" w:rsidP="00342750">
            <w:pPr>
              <w:snapToGrid w:val="0"/>
              <w:spacing w:after="0" w:line="240" w:lineRule="auto"/>
              <w:rPr>
                <w:b/>
              </w:rPr>
            </w:pPr>
            <w:r w:rsidRPr="00DF13A6">
              <w:rPr>
                <w:b/>
              </w:rPr>
              <w:t>Učivo</w:t>
            </w:r>
          </w:p>
        </w:tc>
      </w:tr>
      <w:tr w:rsidR="00E97885" w:rsidTr="004A17F5">
        <w:trPr>
          <w:gridAfter w:val="1"/>
          <w:wAfter w:w="10" w:type="dxa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885" w:rsidRPr="00DF13A6" w:rsidRDefault="00E97885" w:rsidP="004A17F5">
            <w:pPr>
              <w:snapToGrid w:val="0"/>
              <w:spacing w:after="0" w:line="240" w:lineRule="auto"/>
            </w:pPr>
            <w:r w:rsidRPr="00DF13A6">
              <w:t>Září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885" w:rsidRPr="00E97885" w:rsidRDefault="00B23BA5" w:rsidP="00E97885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Ovládání d</w:t>
            </w:r>
            <w:r w:rsidR="00E97885" w:rsidRPr="00E97885">
              <w:rPr>
                <w:rFonts w:asciiTheme="minorHAnsi" w:hAnsiTheme="minorHAnsi" w:cstheme="minorHAnsi"/>
                <w:b/>
                <w:bCs/>
              </w:rPr>
              <w:t>igitálního zařízení</w:t>
            </w:r>
            <w:r w:rsidR="00E97885" w:rsidRPr="00E97885">
              <w:rPr>
                <w:rFonts w:asciiTheme="minorHAnsi" w:hAnsiTheme="minorHAnsi" w:cstheme="minorHAnsi"/>
                <w:bCs/>
              </w:rPr>
              <w:t xml:space="preserve"> /PC/</w:t>
            </w:r>
          </w:p>
          <w:p w:rsidR="00E97885" w:rsidRPr="00E97885" w:rsidRDefault="00E97885" w:rsidP="00E97885">
            <w:pPr>
              <w:pStyle w:val="Odstavecseseznamem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97885">
              <w:rPr>
                <w:rFonts w:asciiTheme="minorHAnsi" w:hAnsiTheme="minorHAnsi" w:cstheme="minorHAnsi"/>
              </w:rPr>
              <w:t>zásady bezpečnosti práce</w:t>
            </w:r>
          </w:p>
          <w:p w:rsidR="00E97885" w:rsidRPr="00E97885" w:rsidRDefault="00E97885" w:rsidP="00E97885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E97885">
              <w:rPr>
                <w:rFonts w:asciiTheme="minorHAnsi" w:hAnsiTheme="minorHAnsi" w:cstheme="minorHAnsi"/>
                <w:sz w:val="22"/>
                <w:szCs w:val="22"/>
              </w:rPr>
              <w:t>prevence zdravotních rizik</w:t>
            </w:r>
          </w:p>
          <w:p w:rsidR="00E97885" w:rsidRPr="00E97885" w:rsidRDefault="00E97885" w:rsidP="00E97885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E97885">
              <w:rPr>
                <w:rFonts w:asciiTheme="minorHAnsi" w:hAnsiTheme="minorHAnsi" w:cstheme="minorHAnsi"/>
                <w:sz w:val="22"/>
                <w:szCs w:val="22"/>
              </w:rPr>
              <w:t>zapnutí/vypnutí zařízení/aplikace</w:t>
            </w:r>
          </w:p>
          <w:p w:rsidR="00B23BA5" w:rsidRDefault="00E97885" w:rsidP="00E97885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E97885">
              <w:rPr>
                <w:rFonts w:asciiTheme="minorHAnsi" w:hAnsiTheme="minorHAnsi" w:cstheme="minorHAnsi"/>
                <w:sz w:val="22"/>
                <w:szCs w:val="22"/>
              </w:rPr>
              <w:t>ovládání myši</w:t>
            </w:r>
          </w:p>
          <w:p w:rsidR="00B23BA5" w:rsidRDefault="00B23BA5" w:rsidP="00E97885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E97885" w:rsidRPr="00B23BA5">
              <w:rPr>
                <w:rFonts w:asciiTheme="minorHAnsi" w:hAnsiTheme="minorHAnsi" w:cstheme="minorHAnsi"/>
                <w:sz w:val="22"/>
                <w:szCs w:val="22"/>
              </w:rPr>
              <w:t>oužívání ovladačů</w:t>
            </w:r>
          </w:p>
          <w:p w:rsidR="00E97885" w:rsidRPr="001123E3" w:rsidRDefault="00B23BA5" w:rsidP="00B23BA5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E97885" w:rsidRPr="00B23BA5">
              <w:rPr>
                <w:rFonts w:asciiTheme="minorHAnsi" w:hAnsiTheme="minorHAnsi" w:cstheme="minorHAnsi"/>
                <w:sz w:val="22"/>
                <w:szCs w:val="22"/>
              </w:rPr>
              <w:t>vládání aplikací (schránka, krok zpět, zoom)</w:t>
            </w:r>
          </w:p>
        </w:tc>
      </w:tr>
      <w:tr w:rsidR="00E97885" w:rsidTr="004A17F5">
        <w:trPr>
          <w:gridAfter w:val="1"/>
          <w:wAfter w:w="10" w:type="dxa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885" w:rsidRPr="00DF13A6" w:rsidRDefault="00E97885" w:rsidP="004A17F5">
            <w:pPr>
              <w:snapToGrid w:val="0"/>
              <w:spacing w:after="0" w:line="240" w:lineRule="auto"/>
            </w:pPr>
            <w:r w:rsidRPr="00DF13A6">
              <w:t>Říjen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A5" w:rsidRDefault="00B23BA5" w:rsidP="00B23BA5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B23BA5">
              <w:rPr>
                <w:rFonts w:asciiTheme="minorHAnsi" w:hAnsiTheme="minorHAnsi" w:cstheme="minorHAnsi"/>
                <w:sz w:val="22"/>
                <w:szCs w:val="22"/>
              </w:rPr>
              <w:t>reslení čar, vybarvování</w:t>
            </w:r>
          </w:p>
          <w:p w:rsidR="00E97885" w:rsidRDefault="00B23BA5" w:rsidP="00B23BA5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B23BA5">
              <w:rPr>
                <w:rFonts w:asciiTheme="minorHAnsi" w:hAnsiTheme="minorHAnsi" w:cstheme="minorHAnsi"/>
                <w:sz w:val="22"/>
                <w:szCs w:val="22"/>
              </w:rPr>
              <w:t>reslení bitmapových obrázků</w:t>
            </w:r>
          </w:p>
          <w:p w:rsidR="003A3141" w:rsidRPr="003A3141" w:rsidRDefault="003A3141" w:rsidP="003A3141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97885">
              <w:rPr>
                <w:rFonts w:asciiTheme="minorHAnsi" w:hAnsiTheme="minorHAnsi" w:cstheme="minorHAnsi"/>
                <w:sz w:val="22"/>
                <w:szCs w:val="22"/>
              </w:rPr>
              <w:t>saní slov na klávesnici</w:t>
            </w:r>
          </w:p>
          <w:p w:rsidR="00B23BA5" w:rsidRDefault="001123E3" w:rsidP="001123E3">
            <w:pPr>
              <w:pStyle w:val="Normlnweb"/>
              <w:spacing w:before="0" w:beforeAutospacing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23E3">
              <w:rPr>
                <w:rFonts w:asciiTheme="minorHAnsi" w:hAnsiTheme="minorHAnsi" w:cstheme="minorHAnsi"/>
                <w:b/>
                <w:sz w:val="22"/>
                <w:szCs w:val="22"/>
              </w:rPr>
              <w:t>Bobřík informatiky</w:t>
            </w:r>
            <w:r w:rsidR="00395A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95A89" w:rsidRPr="00FD65A5">
              <w:rPr>
                <w:rFonts w:asciiTheme="minorHAnsi" w:hAnsiTheme="minorHAnsi" w:cstheme="minorHAnsi"/>
                <w:sz w:val="22"/>
                <w:szCs w:val="22"/>
              </w:rPr>
              <w:t>/PC/</w:t>
            </w:r>
          </w:p>
          <w:p w:rsidR="001123E3" w:rsidRPr="003A3141" w:rsidRDefault="001123E3" w:rsidP="003A3141">
            <w:pPr>
              <w:pStyle w:val="Normlnweb"/>
              <w:numPr>
                <w:ilvl w:val="0"/>
                <w:numId w:val="10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3E3">
              <w:rPr>
                <w:rFonts w:asciiTheme="minorHAnsi" w:hAnsiTheme="minorHAnsi" w:cstheme="minorHAnsi"/>
                <w:sz w:val="22"/>
                <w:szCs w:val="22"/>
              </w:rPr>
              <w:t>zkušební test</w:t>
            </w:r>
          </w:p>
        </w:tc>
      </w:tr>
      <w:tr w:rsidR="00E97885" w:rsidTr="004A17F5">
        <w:trPr>
          <w:gridAfter w:val="1"/>
          <w:wAfter w:w="10" w:type="dxa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885" w:rsidRPr="00DF13A6" w:rsidRDefault="00E97885" w:rsidP="004A17F5">
            <w:pPr>
              <w:snapToGrid w:val="0"/>
              <w:spacing w:after="0" w:line="240" w:lineRule="auto"/>
            </w:pPr>
            <w:r w:rsidRPr="00DF13A6">
              <w:t>Listopad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141" w:rsidRDefault="003A3141" w:rsidP="00B23BA5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3E3">
              <w:rPr>
                <w:rFonts w:asciiTheme="minorHAnsi" w:hAnsiTheme="minorHAnsi" w:cstheme="minorHAnsi"/>
                <w:sz w:val="22"/>
                <w:szCs w:val="22"/>
              </w:rPr>
              <w:t>soutěž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51B59" w:rsidRPr="00951B59" w:rsidRDefault="00951B59" w:rsidP="00951B59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Ovládání d</w:t>
            </w:r>
            <w:r w:rsidRPr="00E97885">
              <w:rPr>
                <w:rFonts w:asciiTheme="minorHAnsi" w:hAnsiTheme="minorHAnsi" w:cstheme="minorHAnsi"/>
                <w:b/>
                <w:bCs/>
              </w:rPr>
              <w:t>igitálního zařízení</w:t>
            </w:r>
            <w:r w:rsidRPr="00E97885">
              <w:rPr>
                <w:rFonts w:asciiTheme="minorHAnsi" w:hAnsiTheme="minorHAnsi" w:cstheme="minorHAnsi"/>
                <w:bCs/>
              </w:rPr>
              <w:t xml:space="preserve"> /PC/</w:t>
            </w:r>
          </w:p>
          <w:p w:rsidR="00B23BA5" w:rsidRDefault="00B23BA5" w:rsidP="00B23BA5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B23BA5">
              <w:rPr>
                <w:rFonts w:asciiTheme="minorHAnsi" w:hAnsiTheme="minorHAnsi" w:cstheme="minorHAnsi"/>
                <w:sz w:val="22"/>
                <w:szCs w:val="22"/>
              </w:rPr>
              <w:t>ditace textu</w:t>
            </w:r>
          </w:p>
          <w:p w:rsidR="00B23BA5" w:rsidRDefault="00B23BA5" w:rsidP="00B23BA5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B23BA5">
              <w:rPr>
                <w:rFonts w:asciiTheme="minorHAnsi" w:hAnsiTheme="minorHAnsi" w:cstheme="minorHAnsi"/>
                <w:sz w:val="22"/>
                <w:szCs w:val="22"/>
              </w:rPr>
              <w:t>kládání práce do souboru</w:t>
            </w:r>
          </w:p>
          <w:p w:rsidR="00B23BA5" w:rsidRDefault="00B23BA5" w:rsidP="00B23BA5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B23BA5">
              <w:rPr>
                <w:rFonts w:asciiTheme="minorHAnsi" w:hAnsiTheme="minorHAnsi" w:cstheme="minorHAnsi"/>
                <w:sz w:val="22"/>
                <w:szCs w:val="22"/>
              </w:rPr>
              <w:t>tevírání souborů</w:t>
            </w:r>
          </w:p>
          <w:p w:rsidR="00E97885" w:rsidRPr="001123E3" w:rsidRDefault="00B23BA5" w:rsidP="001123E3">
            <w:pPr>
              <w:pStyle w:val="Normlnweb"/>
              <w:numPr>
                <w:ilvl w:val="0"/>
                <w:numId w:val="9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B23BA5">
              <w:rPr>
                <w:rFonts w:asciiTheme="minorHAnsi" w:hAnsiTheme="minorHAnsi" w:cstheme="minorHAnsi"/>
                <w:sz w:val="22"/>
                <w:szCs w:val="22"/>
              </w:rPr>
              <w:t>řehrávání zvuku</w:t>
            </w:r>
            <w:r w:rsidR="00E97885" w:rsidRPr="001123E3">
              <w:t xml:space="preserve"> </w:t>
            </w:r>
          </w:p>
        </w:tc>
      </w:tr>
      <w:tr w:rsidR="00E97885" w:rsidRPr="003C4B21" w:rsidTr="004A17F5">
        <w:trPr>
          <w:gridAfter w:val="1"/>
          <w:wAfter w:w="10" w:type="dxa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885" w:rsidRPr="003C4B21" w:rsidRDefault="00E97885" w:rsidP="004A17F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3C4B21">
              <w:rPr>
                <w:rFonts w:asciiTheme="minorHAnsi" w:hAnsiTheme="minorHAnsi" w:cstheme="minorHAnsi"/>
              </w:rPr>
              <w:t>Prosinec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B21" w:rsidRDefault="00B23BA5" w:rsidP="003C4B2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4B21">
              <w:rPr>
                <w:rFonts w:asciiTheme="minorHAnsi" w:hAnsiTheme="minorHAnsi" w:cstheme="minorHAnsi"/>
                <w:b/>
              </w:rPr>
              <w:t xml:space="preserve">Práce ve sdíleném prostředí </w:t>
            </w:r>
            <w:r w:rsidR="003C4B21" w:rsidRPr="003C4B21">
              <w:rPr>
                <w:rFonts w:asciiTheme="minorHAnsi" w:hAnsiTheme="minorHAnsi" w:cstheme="minorHAnsi"/>
              </w:rPr>
              <w:t>/PC/</w:t>
            </w:r>
          </w:p>
          <w:p w:rsidR="003C4B21" w:rsidRDefault="003C4B21" w:rsidP="003C4B21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</w:t>
            </w:r>
            <w:r w:rsidRPr="003C4B21">
              <w:rPr>
                <w:rFonts w:asciiTheme="minorHAnsi" w:hAnsiTheme="minorHAnsi" w:cstheme="minorHAnsi"/>
              </w:rPr>
              <w:t>yužití digitálních technologií v různých oborech</w:t>
            </w:r>
          </w:p>
          <w:p w:rsidR="003C4B21" w:rsidRPr="003C4B21" w:rsidRDefault="003C4B21" w:rsidP="001123E3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3C4B21">
              <w:rPr>
                <w:rFonts w:asciiTheme="minorHAnsi" w:hAnsiTheme="minorHAnsi" w:cstheme="minorHAnsi"/>
              </w:rPr>
              <w:t>rgonomie, ochrana digitálního zařízení a zdraví uživatele</w:t>
            </w:r>
          </w:p>
        </w:tc>
      </w:tr>
      <w:tr w:rsidR="00E97885" w:rsidRPr="003C4B21" w:rsidTr="004A17F5">
        <w:trPr>
          <w:gridAfter w:val="1"/>
          <w:wAfter w:w="10" w:type="dxa"/>
          <w:trHeight w:val="615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885" w:rsidRPr="003C4B21" w:rsidRDefault="00E97885" w:rsidP="004A17F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3C4B21">
              <w:rPr>
                <w:rFonts w:asciiTheme="minorHAnsi" w:hAnsiTheme="minorHAnsi" w:cstheme="minorHAnsi"/>
              </w:rPr>
              <w:t>Leden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B21" w:rsidRDefault="003C4B21" w:rsidP="003C4B21">
            <w:pPr>
              <w:pStyle w:val="Normlnweb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3C4B21">
              <w:rPr>
                <w:rFonts w:asciiTheme="minorHAnsi" w:hAnsiTheme="minorHAnsi" w:cstheme="minorHAnsi"/>
                <w:sz w:val="22"/>
                <w:szCs w:val="22"/>
              </w:rPr>
              <w:t>očítačová data, práce se soubory</w:t>
            </w:r>
          </w:p>
          <w:p w:rsidR="00E97885" w:rsidRPr="003C4B21" w:rsidRDefault="003C4B21" w:rsidP="003C4B21">
            <w:pPr>
              <w:pStyle w:val="Normlnweb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3C4B21">
              <w:rPr>
                <w:rFonts w:asciiTheme="minorHAnsi" w:hAnsiTheme="minorHAnsi" w:cstheme="minorHAnsi"/>
                <w:sz w:val="22"/>
                <w:szCs w:val="22"/>
              </w:rPr>
              <w:t>ropojení technologií, internet</w:t>
            </w:r>
          </w:p>
        </w:tc>
      </w:tr>
      <w:tr w:rsidR="00CF6AE2" w:rsidRPr="003C4B21" w:rsidTr="004A17F5">
        <w:trPr>
          <w:gridBefore w:val="1"/>
          <w:wBefore w:w="10" w:type="dxa"/>
          <w:trHeight w:val="699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E2" w:rsidRPr="003C4B21" w:rsidRDefault="00CF6AE2" w:rsidP="004A17F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3C4B21">
              <w:rPr>
                <w:rFonts w:asciiTheme="minorHAnsi" w:hAnsiTheme="minorHAnsi" w:cstheme="minorHAnsi"/>
              </w:rPr>
              <w:t>Únor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AE2" w:rsidRDefault="00CF6AE2" w:rsidP="005C246A">
            <w:pPr>
              <w:pStyle w:val="Normlnweb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ú</w:t>
            </w:r>
            <w:r w:rsidRPr="003C4B21">
              <w:rPr>
                <w:rFonts w:asciiTheme="minorHAnsi" w:hAnsiTheme="minorHAnsi" w:cstheme="minorHAnsi"/>
                <w:sz w:val="22"/>
                <w:szCs w:val="22"/>
              </w:rPr>
              <w:t>ložiště, sdílení dat, cloud, mazání dat, koš</w:t>
            </w:r>
          </w:p>
          <w:p w:rsidR="00CF6AE2" w:rsidRPr="00CF6AE2" w:rsidRDefault="00CF6AE2" w:rsidP="005C246A">
            <w:pPr>
              <w:pStyle w:val="Normlnweb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3C4B21">
              <w:rPr>
                <w:rFonts w:asciiTheme="minorHAnsi" w:hAnsiTheme="minorHAnsi" w:cstheme="minorHAnsi"/>
                <w:sz w:val="22"/>
                <w:szCs w:val="22"/>
              </w:rPr>
              <w:t>echnické problémy a přístupy k jejich řešení</w:t>
            </w:r>
          </w:p>
        </w:tc>
      </w:tr>
      <w:tr w:rsidR="00CF6AE2" w:rsidTr="004A17F5">
        <w:trPr>
          <w:gridBefore w:val="1"/>
          <w:wBefore w:w="10" w:type="dxa"/>
          <w:trHeight w:val="699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E2" w:rsidRPr="00CF6AE2" w:rsidRDefault="00CF6AE2" w:rsidP="004A17F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F6AE2">
              <w:rPr>
                <w:rFonts w:asciiTheme="minorHAnsi" w:hAnsiTheme="minorHAnsi" w:cstheme="minorHAnsi"/>
              </w:rPr>
              <w:t>Březen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AE2" w:rsidRPr="00CF6AE2" w:rsidRDefault="00CF6AE2" w:rsidP="00CF6AE2">
            <w:pPr>
              <w:pStyle w:val="Normlnweb"/>
              <w:spacing w:before="0" w:beforeAutospacing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A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Úvod do kódování a šifrování dat a informací </w:t>
            </w:r>
          </w:p>
          <w:p w:rsidR="00CF6AE2" w:rsidRPr="00CF6AE2" w:rsidRDefault="00CF6AE2" w:rsidP="005C246A">
            <w:pPr>
              <w:pStyle w:val="Odstavecseseznamem"/>
              <w:numPr>
                <w:ilvl w:val="0"/>
                <w:numId w:val="9"/>
              </w:numPr>
              <w:tabs>
                <w:tab w:val="left" w:pos="0"/>
              </w:tabs>
              <w:snapToGrid w:val="0"/>
              <w:spacing w:after="0" w:line="240" w:lineRule="auto"/>
              <w:rPr>
                <w:rFonts w:asciiTheme="minorHAnsi" w:eastAsia="Times New Roman" w:hAnsiTheme="minorHAnsi" w:cstheme="minorHAnsi"/>
                <w:lang w:eastAsia="cs-CZ"/>
              </w:rPr>
            </w:pPr>
            <w:r w:rsidRPr="00CF6AE2">
              <w:rPr>
                <w:rFonts w:asciiTheme="minorHAnsi" w:eastAsia="Times New Roman" w:hAnsiTheme="minorHAnsi" w:cstheme="minorHAnsi"/>
                <w:lang w:eastAsia="cs-CZ"/>
              </w:rPr>
              <w:t>piktogramy, emodži</w:t>
            </w:r>
          </w:p>
          <w:p w:rsidR="00CF6AE2" w:rsidRPr="00CF6AE2" w:rsidRDefault="00CF6AE2" w:rsidP="005C246A">
            <w:pPr>
              <w:pStyle w:val="Odstavecseseznamem"/>
              <w:numPr>
                <w:ilvl w:val="0"/>
                <w:numId w:val="9"/>
              </w:numPr>
              <w:tabs>
                <w:tab w:val="left" w:pos="0"/>
              </w:tabs>
              <w:snapToGrid w:val="0"/>
              <w:spacing w:after="0" w:line="240" w:lineRule="auto"/>
              <w:rPr>
                <w:rFonts w:asciiTheme="minorHAnsi" w:eastAsia="Times New Roman" w:hAnsiTheme="minorHAnsi" w:cstheme="minorHAnsi"/>
                <w:lang w:eastAsia="cs-CZ"/>
              </w:rPr>
            </w:pPr>
            <w:r w:rsidRPr="00CF6AE2">
              <w:rPr>
                <w:rFonts w:asciiTheme="minorHAnsi" w:eastAsia="Times New Roman" w:hAnsiTheme="minorHAnsi" w:cstheme="minorHAnsi"/>
                <w:lang w:eastAsia="cs-CZ"/>
              </w:rPr>
              <w:t>kód</w:t>
            </w:r>
          </w:p>
        </w:tc>
      </w:tr>
      <w:tr w:rsidR="00CF6AE2" w:rsidTr="004A17F5">
        <w:trPr>
          <w:gridBefore w:val="1"/>
          <w:wBefore w:w="10" w:type="dxa"/>
          <w:trHeight w:val="699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E2" w:rsidRPr="00CF6AE2" w:rsidRDefault="00CF6AE2" w:rsidP="004A17F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F6AE2">
              <w:rPr>
                <w:rFonts w:asciiTheme="minorHAnsi" w:hAnsiTheme="minorHAnsi" w:cstheme="minorHAnsi"/>
              </w:rPr>
              <w:t>Duben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AE2" w:rsidRDefault="00CF6AE2" w:rsidP="005C246A">
            <w:pPr>
              <w:pStyle w:val="Normlnweb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F6AE2">
              <w:rPr>
                <w:rFonts w:asciiTheme="minorHAnsi" w:hAnsiTheme="minorHAnsi" w:cstheme="minorHAnsi"/>
                <w:sz w:val="22"/>
                <w:szCs w:val="22"/>
              </w:rPr>
              <w:t>přenos na dálku, šifra</w:t>
            </w:r>
          </w:p>
          <w:p w:rsidR="00CF6AE2" w:rsidRDefault="00CF6AE2" w:rsidP="005C246A">
            <w:pPr>
              <w:pStyle w:val="Normlnweb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CF6AE2">
              <w:rPr>
                <w:rFonts w:asciiTheme="minorHAnsi" w:hAnsiTheme="minorHAnsi" w:cstheme="minorHAnsi"/>
                <w:sz w:val="22"/>
                <w:szCs w:val="22"/>
              </w:rPr>
              <w:t>ixel, rastr, rozlišení</w:t>
            </w:r>
          </w:p>
          <w:p w:rsidR="00CF6AE2" w:rsidRPr="00CF6AE2" w:rsidRDefault="00CF6AE2" w:rsidP="005C246A">
            <w:pPr>
              <w:pStyle w:val="Normlnweb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CF6AE2">
              <w:rPr>
                <w:rFonts w:asciiTheme="minorHAnsi" w:hAnsiTheme="minorHAnsi" w:cstheme="minorHAnsi"/>
                <w:sz w:val="22"/>
                <w:szCs w:val="22"/>
              </w:rPr>
              <w:t>vary, skládání obrazce</w:t>
            </w:r>
          </w:p>
        </w:tc>
      </w:tr>
      <w:tr w:rsidR="00CF6AE2" w:rsidTr="004A17F5">
        <w:trPr>
          <w:gridBefore w:val="1"/>
          <w:wBefore w:w="10" w:type="dxa"/>
          <w:trHeight w:val="699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E2" w:rsidRPr="00CF6AE2" w:rsidRDefault="00CF6AE2" w:rsidP="004A17F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F6AE2">
              <w:rPr>
                <w:rFonts w:asciiTheme="minorHAnsi" w:hAnsiTheme="minorHAnsi" w:cstheme="minorHAnsi"/>
              </w:rPr>
              <w:t>Květen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AE2" w:rsidRDefault="00CF6AE2" w:rsidP="001123E3">
            <w:pPr>
              <w:pStyle w:val="Normln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F6A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Základy robotiky se stavebnicí </w:t>
            </w:r>
            <w:r w:rsidR="00395A89">
              <w:rPr>
                <w:rFonts w:asciiTheme="minorHAnsi" w:hAnsiTheme="minorHAnsi" w:cstheme="minorHAnsi"/>
                <w:sz w:val="22"/>
                <w:szCs w:val="22"/>
              </w:rPr>
              <w:t>/tablet</w:t>
            </w:r>
            <w:r w:rsidR="00951B59">
              <w:rPr>
                <w:rFonts w:asciiTheme="minorHAnsi" w:hAnsiTheme="minorHAnsi" w:cstheme="minorHAnsi"/>
                <w:sz w:val="22"/>
                <w:szCs w:val="22"/>
              </w:rPr>
              <w:t xml:space="preserve"> + LEGO Es</w:t>
            </w:r>
            <w:r w:rsidR="00863C69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951B59">
              <w:rPr>
                <w:rFonts w:asciiTheme="minorHAnsi" w:hAnsiTheme="minorHAnsi" w:cstheme="minorHAnsi"/>
                <w:sz w:val="22"/>
                <w:szCs w:val="22"/>
              </w:rPr>
              <w:t>ential</w:t>
            </w:r>
            <w:r w:rsidRPr="001123E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  <w:p w:rsidR="001123E3" w:rsidRPr="001123E3" w:rsidRDefault="001123E3" w:rsidP="001123E3">
            <w:pPr>
              <w:pStyle w:val="Normlnweb"/>
              <w:numPr>
                <w:ilvl w:val="0"/>
                <w:numId w:val="11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123E3">
              <w:rPr>
                <w:rFonts w:asciiTheme="minorHAnsi" w:hAnsiTheme="minorHAnsi" w:cstheme="minorHAnsi"/>
                <w:sz w:val="22"/>
                <w:szCs w:val="22"/>
              </w:rPr>
              <w:t>estavení programu a oživení robota</w:t>
            </w:r>
          </w:p>
          <w:p w:rsidR="001123E3" w:rsidRPr="001123E3" w:rsidRDefault="001123E3" w:rsidP="001123E3">
            <w:pPr>
              <w:pStyle w:val="Normlnweb"/>
              <w:numPr>
                <w:ilvl w:val="0"/>
                <w:numId w:val="11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1123E3">
              <w:rPr>
                <w:rFonts w:asciiTheme="minorHAnsi" w:hAnsiTheme="minorHAnsi" w:cstheme="minorHAnsi"/>
                <w:sz w:val="22"/>
                <w:szCs w:val="22"/>
              </w:rPr>
              <w:t>vládání světelného výstupu</w:t>
            </w:r>
          </w:p>
          <w:p w:rsidR="001123E3" w:rsidRPr="001123E3" w:rsidRDefault="001123E3" w:rsidP="001123E3">
            <w:pPr>
              <w:pStyle w:val="Normlnweb"/>
              <w:numPr>
                <w:ilvl w:val="0"/>
                <w:numId w:val="11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1123E3">
              <w:rPr>
                <w:rFonts w:asciiTheme="minorHAnsi" w:hAnsiTheme="minorHAnsi" w:cstheme="minorHAnsi"/>
                <w:sz w:val="22"/>
                <w:szCs w:val="22"/>
              </w:rPr>
              <w:t>vládání motoru</w:t>
            </w:r>
          </w:p>
          <w:p w:rsidR="001123E3" w:rsidRPr="00CF6AE2" w:rsidRDefault="001123E3" w:rsidP="001123E3">
            <w:pPr>
              <w:pStyle w:val="Normlnweb"/>
              <w:numPr>
                <w:ilvl w:val="0"/>
                <w:numId w:val="11"/>
              </w:numPr>
              <w:spacing w:before="0" w:beforeAutospacing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1123E3">
              <w:rPr>
                <w:rFonts w:asciiTheme="minorHAnsi" w:hAnsiTheme="minorHAnsi" w:cstheme="minorHAnsi"/>
                <w:sz w:val="22"/>
                <w:szCs w:val="22"/>
              </w:rPr>
              <w:t>pakování příkazů</w:t>
            </w:r>
          </w:p>
        </w:tc>
      </w:tr>
      <w:tr w:rsidR="00CF6AE2" w:rsidTr="004A17F5">
        <w:trPr>
          <w:gridBefore w:val="1"/>
          <w:wBefore w:w="10" w:type="dxa"/>
          <w:trHeight w:val="550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E2" w:rsidRPr="00CF6AE2" w:rsidRDefault="00CF6AE2" w:rsidP="004A17F5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F6AE2">
              <w:rPr>
                <w:rFonts w:asciiTheme="minorHAnsi" w:hAnsiTheme="minorHAnsi" w:cstheme="minorHAnsi"/>
              </w:rPr>
              <w:t>Červen</w:t>
            </w: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3E3" w:rsidRPr="001123E3" w:rsidRDefault="001123E3" w:rsidP="001123E3">
            <w:pPr>
              <w:pStyle w:val="Normlnweb"/>
              <w:numPr>
                <w:ilvl w:val="0"/>
                <w:numId w:val="13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1123E3">
              <w:rPr>
                <w:rFonts w:asciiTheme="minorHAnsi" w:hAnsiTheme="minorHAnsi" w:cstheme="minorHAnsi"/>
                <w:sz w:val="22"/>
                <w:szCs w:val="22"/>
              </w:rPr>
              <w:t>vládání klávesnicí – události</w:t>
            </w:r>
          </w:p>
          <w:p w:rsidR="00CF6AE2" w:rsidRPr="00CF6AE2" w:rsidRDefault="001123E3" w:rsidP="001123E3">
            <w:pPr>
              <w:pStyle w:val="Normlnweb"/>
              <w:numPr>
                <w:ilvl w:val="0"/>
                <w:numId w:val="13"/>
              </w:numPr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1123E3">
              <w:rPr>
                <w:rFonts w:asciiTheme="minorHAnsi" w:hAnsiTheme="minorHAnsi" w:cstheme="minorHAnsi"/>
                <w:sz w:val="22"/>
                <w:szCs w:val="22"/>
              </w:rPr>
              <w:t>vládání pomocí senzoru</w:t>
            </w:r>
          </w:p>
        </w:tc>
      </w:tr>
    </w:tbl>
    <w:p w:rsidR="00E97885" w:rsidRPr="003C4B21" w:rsidRDefault="00E97885" w:rsidP="00E97885">
      <w:pPr>
        <w:rPr>
          <w:rFonts w:asciiTheme="minorHAnsi" w:hAnsiTheme="minorHAnsi" w:cstheme="minorHAnsi"/>
        </w:rPr>
      </w:pPr>
    </w:p>
    <w:p w:rsidR="004237B0" w:rsidRPr="00E97885" w:rsidRDefault="004237B0" w:rsidP="00E97885"/>
    <w:sectPr w:rsidR="004237B0" w:rsidRPr="00E97885" w:rsidSect="00423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60C3B35"/>
    <w:multiLevelType w:val="hybridMultilevel"/>
    <w:tmpl w:val="BE7E8AE8"/>
    <w:lvl w:ilvl="0" w:tplc="7F5A4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116E2A"/>
    <w:multiLevelType w:val="hybridMultilevel"/>
    <w:tmpl w:val="5E2EA85E"/>
    <w:lvl w:ilvl="0" w:tplc="ADC26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3F3A94"/>
    <w:multiLevelType w:val="hybridMultilevel"/>
    <w:tmpl w:val="1B56056E"/>
    <w:lvl w:ilvl="0" w:tplc="7F5A4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060D1A"/>
    <w:multiLevelType w:val="hybridMultilevel"/>
    <w:tmpl w:val="8C7E394A"/>
    <w:lvl w:ilvl="0" w:tplc="A154B5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825E0"/>
    <w:multiLevelType w:val="hybridMultilevel"/>
    <w:tmpl w:val="7AA0BA4A"/>
    <w:lvl w:ilvl="0" w:tplc="7F5A4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CD533C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2">
    <w:nsid w:val="75B627FC"/>
    <w:multiLevelType w:val="hybridMultilevel"/>
    <w:tmpl w:val="5D60C9F4"/>
    <w:lvl w:ilvl="0" w:tplc="7F5A41A8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1"/>
  </w:num>
  <w:num w:numId="9">
    <w:abstractNumId w:val="7"/>
  </w:num>
  <w:num w:numId="10">
    <w:abstractNumId w:val="6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97885"/>
    <w:rsid w:val="00001E7F"/>
    <w:rsid w:val="00016C92"/>
    <w:rsid w:val="000B23B7"/>
    <w:rsid w:val="001123E3"/>
    <w:rsid w:val="0020500A"/>
    <w:rsid w:val="00395A89"/>
    <w:rsid w:val="003A3141"/>
    <w:rsid w:val="003C4B21"/>
    <w:rsid w:val="004237B0"/>
    <w:rsid w:val="004A17F5"/>
    <w:rsid w:val="007C13FF"/>
    <w:rsid w:val="00863C69"/>
    <w:rsid w:val="00951B59"/>
    <w:rsid w:val="009865FB"/>
    <w:rsid w:val="00B23BA5"/>
    <w:rsid w:val="00CF6AE2"/>
    <w:rsid w:val="00E97885"/>
    <w:rsid w:val="00F8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7885"/>
    <w:pPr>
      <w:suppressAutoHyphens/>
    </w:pPr>
    <w:rPr>
      <w:rFonts w:ascii="Calibri" w:eastAsia="Calibri" w:hAnsi="Calibri" w:cs="Calibri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97885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E9788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E97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6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Tereza</cp:lastModifiedBy>
  <cp:revision>7</cp:revision>
  <dcterms:created xsi:type="dcterms:W3CDTF">2023-04-27T10:11:00Z</dcterms:created>
  <dcterms:modified xsi:type="dcterms:W3CDTF">2024-08-26T10:42:00Z</dcterms:modified>
</cp:coreProperties>
</file>