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A648" w14:textId="77777777" w:rsidR="00DE647B" w:rsidRDefault="74D02ABC" w:rsidP="6A639E9D">
      <w:pPr>
        <w:spacing w:line="276" w:lineRule="auto"/>
        <w:jc w:val="center"/>
      </w:pPr>
      <w:r w:rsidRPr="6A639E9D">
        <w:rPr>
          <w:rFonts w:ascii="Calibri" w:eastAsia="Calibri" w:hAnsi="Calibri" w:cs="Calibri"/>
          <w:sz w:val="28"/>
          <w:szCs w:val="28"/>
        </w:rPr>
        <w:t xml:space="preserve">Základní škola Holýšov, </w:t>
      </w:r>
      <w:r w:rsidR="00187BDE">
        <w:rPr>
          <w:sz w:val="28"/>
          <w:szCs w:val="28"/>
        </w:rPr>
        <w:t>příspěvková organizace</w:t>
      </w:r>
    </w:p>
    <w:p w14:paraId="0A8D1225" w14:textId="77777777" w:rsidR="00DE647B" w:rsidRDefault="74D02ABC" w:rsidP="6A639E9D">
      <w:pPr>
        <w:spacing w:line="276" w:lineRule="auto"/>
        <w:jc w:val="center"/>
      </w:pPr>
      <w:r w:rsidRPr="6A639E9D">
        <w:rPr>
          <w:rFonts w:ascii="Calibri" w:eastAsia="Calibri" w:hAnsi="Calibri" w:cs="Calibri"/>
        </w:rPr>
        <w:t>Tematický plán</w:t>
      </w:r>
      <w:r w:rsidR="00187BDE">
        <w:br/>
      </w:r>
      <w:r w:rsidRPr="6A639E9D">
        <w:rPr>
          <w:rFonts w:ascii="Calibri" w:eastAsia="Calibri" w:hAnsi="Calibri" w:cs="Calibri"/>
        </w:rPr>
        <w:t xml:space="preserve"> </w:t>
      </w:r>
      <w:r w:rsidR="00187BDE">
        <w:br/>
      </w:r>
      <w:proofErr w:type="gramStart"/>
      <w:r w:rsidRPr="6A639E9D">
        <w:rPr>
          <w:rFonts w:ascii="Calibri" w:eastAsia="Calibri" w:hAnsi="Calibri" w:cs="Calibri"/>
        </w:rPr>
        <w:t>Matematika  4.</w:t>
      </w:r>
      <w:proofErr w:type="gramEnd"/>
      <w:r w:rsidRPr="6A639E9D">
        <w:rPr>
          <w:rFonts w:ascii="Calibri" w:eastAsia="Calibri" w:hAnsi="Calibri" w:cs="Calibri"/>
        </w:rPr>
        <w:t>ročník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140"/>
        <w:gridCol w:w="7886"/>
      </w:tblGrid>
      <w:tr w:rsidR="6A639E9D" w14:paraId="180C9492" w14:textId="77777777" w:rsidTr="6A639E9D"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0FDBDD3" w14:textId="77777777" w:rsidR="6A639E9D" w:rsidRDefault="6A639E9D">
            <w:r w:rsidRPr="6A639E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7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684430" w14:textId="77777777" w:rsidR="6A639E9D" w:rsidRDefault="6A639E9D">
            <w:r w:rsidRPr="6A639E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Učivo</w:t>
            </w:r>
          </w:p>
        </w:tc>
      </w:tr>
      <w:tr w:rsidR="6A639E9D" w14:paraId="752C6E7C" w14:textId="77777777" w:rsidTr="6A639E9D"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5AC622F" w14:textId="77777777" w:rsidR="6A639E9D" w:rsidRDefault="6A639E9D">
            <w:r w:rsidRPr="6A639E9D">
              <w:rPr>
                <w:rFonts w:ascii="Arial" w:eastAsia="Arial" w:hAnsi="Arial" w:cs="Arial"/>
              </w:rPr>
              <w:t>Září</w:t>
            </w:r>
          </w:p>
        </w:tc>
        <w:tc>
          <w:tcPr>
            <w:tcW w:w="7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3F6C72" w14:textId="3AD3CF7C" w:rsidR="6A639E9D" w:rsidRDefault="6A639E9D">
            <w:r w:rsidRPr="6A639E9D">
              <w:rPr>
                <w:rFonts w:ascii="Arial" w:eastAsia="Arial" w:hAnsi="Arial" w:cs="Arial"/>
              </w:rPr>
              <w:t xml:space="preserve">Opakování učiva 3. ročníku, </w:t>
            </w:r>
            <w:proofErr w:type="gramStart"/>
            <w:r w:rsidRPr="6A639E9D">
              <w:rPr>
                <w:rFonts w:ascii="Arial" w:eastAsia="Arial" w:hAnsi="Arial" w:cs="Arial"/>
              </w:rPr>
              <w:t>písemné  sčítání</w:t>
            </w:r>
            <w:proofErr w:type="gramEnd"/>
            <w:r w:rsidRPr="6A639E9D">
              <w:rPr>
                <w:rFonts w:ascii="Arial" w:eastAsia="Arial" w:hAnsi="Arial" w:cs="Arial"/>
              </w:rPr>
              <w:t xml:space="preserve"> a odčítání do 1000</w:t>
            </w:r>
            <w:r w:rsidR="74782189" w:rsidRPr="6A639E9D">
              <w:rPr>
                <w:rFonts w:ascii="Arial" w:eastAsia="Arial" w:hAnsi="Arial" w:cs="Arial"/>
              </w:rPr>
              <w:t xml:space="preserve"> </w:t>
            </w:r>
          </w:p>
          <w:p w14:paraId="69301898" w14:textId="6ACBA82D" w:rsidR="6A639E9D" w:rsidRDefault="6A639E9D" w:rsidP="6A639E9D">
            <w:pPr>
              <w:rPr>
                <w:rFonts w:ascii="Arial" w:eastAsia="Arial" w:hAnsi="Arial" w:cs="Arial"/>
              </w:rPr>
            </w:pPr>
            <w:r w:rsidRPr="6A639E9D">
              <w:rPr>
                <w:rFonts w:ascii="Arial" w:eastAsia="Arial" w:hAnsi="Arial" w:cs="Arial"/>
              </w:rPr>
              <w:t xml:space="preserve">G – </w:t>
            </w:r>
            <w:proofErr w:type="spellStart"/>
            <w:r w:rsidRPr="6A639E9D">
              <w:rPr>
                <w:rFonts w:ascii="Arial" w:eastAsia="Arial" w:hAnsi="Arial" w:cs="Arial"/>
              </w:rPr>
              <w:t>geom</w:t>
            </w:r>
            <w:proofErr w:type="spellEnd"/>
            <w:r w:rsidRPr="6A639E9D">
              <w:rPr>
                <w:rFonts w:ascii="Arial" w:eastAsia="Arial" w:hAnsi="Arial" w:cs="Arial"/>
              </w:rPr>
              <w:t xml:space="preserve">. tvary,  tělesa, přímka, polopřímka, úsečka , </w:t>
            </w:r>
            <w:proofErr w:type="gramStart"/>
            <w:r w:rsidRPr="6A639E9D">
              <w:rPr>
                <w:rFonts w:ascii="Arial" w:eastAsia="Arial" w:hAnsi="Arial" w:cs="Arial"/>
              </w:rPr>
              <w:t>vzájemná  poloha</w:t>
            </w:r>
            <w:proofErr w:type="gramEnd"/>
            <w:r w:rsidRPr="6A639E9D">
              <w:rPr>
                <w:rFonts w:ascii="Arial" w:eastAsia="Arial" w:hAnsi="Arial" w:cs="Arial"/>
              </w:rPr>
              <w:t xml:space="preserve">  dvou přímek  v rovině</w:t>
            </w:r>
            <w:r w:rsidR="4783361F" w:rsidRPr="6A639E9D">
              <w:rPr>
                <w:rFonts w:ascii="Arial" w:eastAsia="Arial" w:hAnsi="Arial" w:cs="Arial"/>
              </w:rPr>
              <w:t xml:space="preserve">, klasifikace trojúhelníků </w:t>
            </w:r>
          </w:p>
        </w:tc>
      </w:tr>
      <w:tr w:rsidR="6A639E9D" w14:paraId="2E834914" w14:textId="77777777" w:rsidTr="6A639E9D"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4978122" w14:textId="77777777" w:rsidR="6A639E9D" w:rsidRDefault="6A639E9D">
            <w:r w:rsidRPr="6A639E9D">
              <w:rPr>
                <w:rFonts w:ascii="Arial" w:eastAsia="Arial" w:hAnsi="Arial" w:cs="Arial"/>
              </w:rPr>
              <w:t>Říjen</w:t>
            </w:r>
          </w:p>
        </w:tc>
        <w:tc>
          <w:tcPr>
            <w:tcW w:w="7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41D963" w14:textId="77777777" w:rsidR="6A639E9D" w:rsidRDefault="6A639E9D">
            <w:proofErr w:type="gramStart"/>
            <w:r w:rsidRPr="6A639E9D">
              <w:rPr>
                <w:rFonts w:ascii="Arial" w:eastAsia="Arial" w:hAnsi="Arial" w:cs="Arial"/>
              </w:rPr>
              <w:t>Písemné  násobení</w:t>
            </w:r>
            <w:proofErr w:type="gramEnd"/>
            <w:r w:rsidRPr="6A639E9D">
              <w:rPr>
                <w:rFonts w:ascii="Arial" w:eastAsia="Arial" w:hAnsi="Arial" w:cs="Arial"/>
              </w:rPr>
              <w:t xml:space="preserve">  jednociferným činitelem do 1000</w:t>
            </w:r>
          </w:p>
          <w:p w14:paraId="103D4AE3" w14:textId="21FFC847" w:rsidR="06783CF9" w:rsidRDefault="06783CF9" w:rsidP="6A639E9D">
            <w:pPr>
              <w:rPr>
                <w:rFonts w:ascii="Arial" w:eastAsia="Arial" w:hAnsi="Arial" w:cs="Arial"/>
              </w:rPr>
            </w:pPr>
            <w:r w:rsidRPr="6A639E9D">
              <w:rPr>
                <w:rFonts w:ascii="Arial" w:eastAsia="Arial" w:hAnsi="Arial" w:cs="Arial"/>
              </w:rPr>
              <w:t xml:space="preserve">Násobení a dělení dvojciferných čísel číslem jednociferným mimo obor </w:t>
            </w:r>
          </w:p>
          <w:p w14:paraId="1A6EA87B" w14:textId="77777777" w:rsidR="6A639E9D" w:rsidRDefault="6A639E9D">
            <w:r w:rsidRPr="6A639E9D">
              <w:rPr>
                <w:rFonts w:ascii="Arial" w:eastAsia="Arial" w:hAnsi="Arial" w:cs="Arial"/>
              </w:rPr>
              <w:t>Přirozená čísla v oboru do 10 000 – porovnávání, zaokrouhlování, rozvinutý zápis v desítkové soustavě</w:t>
            </w:r>
          </w:p>
          <w:p w14:paraId="22424223" w14:textId="77777777" w:rsidR="6A639E9D" w:rsidRDefault="6A639E9D">
            <w:r w:rsidRPr="6A639E9D">
              <w:rPr>
                <w:rFonts w:ascii="Arial" w:eastAsia="Arial" w:hAnsi="Arial" w:cs="Arial"/>
              </w:rPr>
              <w:t xml:space="preserve">G- rýsování kolmic a rovnoběžek </w:t>
            </w:r>
          </w:p>
          <w:p w14:paraId="62F00F2E" w14:textId="77777777" w:rsidR="6A639E9D" w:rsidRDefault="6A639E9D">
            <w:r w:rsidRPr="6A639E9D">
              <w:rPr>
                <w:rFonts w:ascii="Arial" w:eastAsia="Arial" w:hAnsi="Arial" w:cs="Arial"/>
              </w:rPr>
              <w:t xml:space="preserve"> </w:t>
            </w:r>
          </w:p>
        </w:tc>
      </w:tr>
      <w:tr w:rsidR="6A639E9D" w14:paraId="33CA878C" w14:textId="77777777" w:rsidTr="6A639E9D"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D975748" w14:textId="77777777" w:rsidR="6A639E9D" w:rsidRDefault="6A639E9D">
            <w:r w:rsidRPr="6A639E9D">
              <w:rPr>
                <w:rFonts w:ascii="Arial" w:eastAsia="Arial" w:hAnsi="Arial" w:cs="Arial"/>
              </w:rPr>
              <w:t>Listopad</w:t>
            </w:r>
          </w:p>
        </w:tc>
        <w:tc>
          <w:tcPr>
            <w:tcW w:w="7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FC6F40" w14:textId="77777777" w:rsidR="6A639E9D" w:rsidRDefault="6A639E9D">
            <w:r w:rsidRPr="6A639E9D">
              <w:rPr>
                <w:rFonts w:ascii="Arial" w:eastAsia="Arial" w:hAnsi="Arial" w:cs="Arial"/>
              </w:rPr>
              <w:t>Přirozená čísla do 10 000, sčítání a odčítání, slovní úlohy, písemné násobení a dělení jednociferným číslem</w:t>
            </w:r>
          </w:p>
          <w:p w14:paraId="3C44BB19" w14:textId="77777777" w:rsidR="6A639E9D" w:rsidRDefault="6A639E9D">
            <w:r w:rsidRPr="6A639E9D">
              <w:rPr>
                <w:rFonts w:ascii="Arial" w:eastAsia="Arial" w:hAnsi="Arial" w:cs="Arial"/>
              </w:rPr>
              <w:t>G – rýsování rovnoběžek, kolmic</w:t>
            </w:r>
          </w:p>
        </w:tc>
      </w:tr>
      <w:tr w:rsidR="6A639E9D" w14:paraId="0F3E4D86" w14:textId="77777777" w:rsidTr="6A639E9D"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BBEDB0D" w14:textId="77777777" w:rsidR="6A639E9D" w:rsidRDefault="6A639E9D">
            <w:r w:rsidRPr="6A639E9D">
              <w:rPr>
                <w:rFonts w:ascii="Arial" w:eastAsia="Arial" w:hAnsi="Arial" w:cs="Arial"/>
              </w:rPr>
              <w:t>Prosin</w:t>
            </w:r>
            <w:r w:rsidR="7C39DF0E" w:rsidRPr="6A639E9D">
              <w:rPr>
                <w:rFonts w:ascii="Arial" w:eastAsia="Arial" w:hAnsi="Arial" w:cs="Arial"/>
              </w:rPr>
              <w:t>e</w:t>
            </w:r>
            <w:r w:rsidRPr="6A639E9D">
              <w:rPr>
                <w:rFonts w:ascii="Arial" w:eastAsia="Arial" w:hAnsi="Arial" w:cs="Arial"/>
              </w:rPr>
              <w:t>c</w:t>
            </w:r>
          </w:p>
        </w:tc>
        <w:tc>
          <w:tcPr>
            <w:tcW w:w="7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E66FB7" w14:textId="77777777" w:rsidR="6A639E9D" w:rsidRDefault="6A639E9D">
            <w:r w:rsidRPr="6A639E9D">
              <w:rPr>
                <w:rFonts w:ascii="Arial" w:eastAsia="Arial" w:hAnsi="Arial" w:cs="Arial"/>
              </w:rPr>
              <w:t>Slovní úlohy - vztahy n - krát více/ méně</w:t>
            </w:r>
          </w:p>
          <w:p w14:paraId="1A58B233" w14:textId="77777777" w:rsidR="6A639E9D" w:rsidRDefault="6A639E9D">
            <w:r w:rsidRPr="6A639E9D">
              <w:rPr>
                <w:rFonts w:ascii="Arial" w:eastAsia="Arial" w:hAnsi="Arial" w:cs="Arial"/>
              </w:rPr>
              <w:t>Sloupkové diagramy, tabulky</w:t>
            </w:r>
          </w:p>
          <w:p w14:paraId="57B90586" w14:textId="77777777" w:rsidR="6A639E9D" w:rsidRDefault="6A639E9D">
            <w:r w:rsidRPr="6A639E9D">
              <w:rPr>
                <w:rFonts w:ascii="Arial" w:eastAsia="Arial" w:hAnsi="Arial" w:cs="Arial"/>
              </w:rPr>
              <w:t>Přirozená čísla do 1 000 000 – zápis a čtení čísel</w:t>
            </w:r>
          </w:p>
          <w:p w14:paraId="7015CBF4" w14:textId="77777777" w:rsidR="6A639E9D" w:rsidRDefault="6A639E9D">
            <w:r w:rsidRPr="6A639E9D">
              <w:rPr>
                <w:rFonts w:ascii="Arial" w:eastAsia="Arial" w:hAnsi="Arial" w:cs="Arial"/>
              </w:rPr>
              <w:t>G – jednotky délky - převody</w:t>
            </w:r>
          </w:p>
        </w:tc>
      </w:tr>
      <w:tr w:rsidR="6A639E9D" w14:paraId="7DD95199" w14:textId="77777777" w:rsidTr="6A639E9D"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430C726" w14:textId="77777777" w:rsidR="6A639E9D" w:rsidRDefault="6A639E9D">
            <w:r w:rsidRPr="6A639E9D">
              <w:rPr>
                <w:rFonts w:ascii="Arial" w:eastAsia="Arial" w:hAnsi="Arial" w:cs="Arial"/>
              </w:rPr>
              <w:t>Leden</w:t>
            </w:r>
          </w:p>
        </w:tc>
        <w:tc>
          <w:tcPr>
            <w:tcW w:w="7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4E2DC" w14:textId="77777777" w:rsidR="6A639E9D" w:rsidRDefault="6A639E9D">
            <w:r w:rsidRPr="6A639E9D">
              <w:rPr>
                <w:rFonts w:ascii="Arial" w:eastAsia="Arial" w:hAnsi="Arial" w:cs="Arial"/>
              </w:rPr>
              <w:t>Přirozená čísla do 1 000 000 – porovnávání, rozklad , zaokrouhlování, pamětné a písemné sčítání a odčítání</w:t>
            </w:r>
          </w:p>
          <w:p w14:paraId="598FD488" w14:textId="77777777" w:rsidR="6A639E9D" w:rsidRDefault="6A639E9D">
            <w:r w:rsidRPr="6A639E9D">
              <w:rPr>
                <w:rFonts w:ascii="Arial" w:eastAsia="Arial" w:hAnsi="Arial" w:cs="Arial"/>
              </w:rPr>
              <w:t>G – kružnice, kruh, střed a poloměr, rýsování kružnic</w:t>
            </w:r>
          </w:p>
        </w:tc>
      </w:tr>
      <w:tr w:rsidR="6A639E9D" w14:paraId="12CBEFCA" w14:textId="77777777" w:rsidTr="6A639E9D"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51C65E0" w14:textId="77777777" w:rsidR="6A639E9D" w:rsidRDefault="6A639E9D">
            <w:r w:rsidRPr="6A639E9D">
              <w:rPr>
                <w:rFonts w:ascii="Arial" w:eastAsia="Arial" w:hAnsi="Arial" w:cs="Arial"/>
              </w:rPr>
              <w:t>Únor</w:t>
            </w:r>
          </w:p>
        </w:tc>
        <w:tc>
          <w:tcPr>
            <w:tcW w:w="7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7D0F9F" w14:textId="77777777" w:rsidR="6A639E9D" w:rsidRDefault="6A639E9D">
            <w:r w:rsidRPr="6A639E9D">
              <w:rPr>
                <w:rFonts w:ascii="Arial" w:eastAsia="Arial" w:hAnsi="Arial" w:cs="Arial"/>
              </w:rPr>
              <w:t>Přirozená čísla do 1 000 000 - písemné sčítání a odčítání, kontrola výsledků</w:t>
            </w:r>
          </w:p>
          <w:p w14:paraId="41CD5161" w14:textId="77777777" w:rsidR="6A639E9D" w:rsidRDefault="6A639E9D">
            <w:r w:rsidRPr="6A639E9D">
              <w:rPr>
                <w:rFonts w:ascii="Arial" w:eastAsia="Arial" w:hAnsi="Arial" w:cs="Arial"/>
              </w:rPr>
              <w:t>Slovní úlohy – vztahy o n – více/méně</w:t>
            </w:r>
          </w:p>
          <w:p w14:paraId="7CB7D193" w14:textId="77777777" w:rsidR="6A639E9D" w:rsidRDefault="6A639E9D">
            <w:r w:rsidRPr="6A639E9D">
              <w:rPr>
                <w:rFonts w:ascii="Arial" w:eastAsia="Arial" w:hAnsi="Arial" w:cs="Arial"/>
              </w:rPr>
              <w:t>Pamětné násobení a dělení jednociferným číslem</w:t>
            </w:r>
          </w:p>
          <w:p w14:paraId="32EFDE5A" w14:textId="77777777" w:rsidR="6A639E9D" w:rsidRDefault="6A639E9D">
            <w:r w:rsidRPr="6A639E9D">
              <w:rPr>
                <w:rFonts w:ascii="Arial" w:eastAsia="Arial" w:hAnsi="Arial" w:cs="Arial"/>
              </w:rPr>
              <w:t>Písemné násobení dvojciferným činitelem</w:t>
            </w:r>
          </w:p>
          <w:p w14:paraId="3731F68A" w14:textId="6CB2FE11" w:rsidR="6A639E9D" w:rsidRDefault="6A639E9D" w:rsidP="6A639E9D">
            <w:pPr>
              <w:rPr>
                <w:rFonts w:ascii="Arial" w:eastAsia="Arial" w:hAnsi="Arial" w:cs="Arial"/>
              </w:rPr>
            </w:pPr>
            <w:r w:rsidRPr="6A639E9D">
              <w:rPr>
                <w:rFonts w:ascii="Arial" w:eastAsia="Arial" w:hAnsi="Arial" w:cs="Arial"/>
              </w:rPr>
              <w:t>G – osová souměrnost rovinného útvaru</w:t>
            </w:r>
            <w:r w:rsidR="157E7E34" w:rsidRPr="6A639E9D">
              <w:rPr>
                <w:rFonts w:ascii="Arial" w:eastAsia="Arial" w:hAnsi="Arial" w:cs="Arial"/>
              </w:rPr>
              <w:t xml:space="preserve"> + osová souměrnost 3. roč. rozezná, načrtne, pojmenuje </w:t>
            </w:r>
            <w:r w:rsidR="71F98385" w:rsidRPr="6A639E9D">
              <w:rPr>
                <w:rFonts w:ascii="Arial" w:eastAsia="Arial" w:hAnsi="Arial" w:cs="Arial"/>
              </w:rPr>
              <w:t xml:space="preserve">osovou souměrnost </w:t>
            </w:r>
          </w:p>
        </w:tc>
      </w:tr>
      <w:tr w:rsidR="6A639E9D" w14:paraId="1049EE29" w14:textId="77777777" w:rsidTr="6A639E9D"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4BAE230" w14:textId="77777777" w:rsidR="6A639E9D" w:rsidRDefault="6A639E9D">
            <w:r w:rsidRPr="6A639E9D">
              <w:rPr>
                <w:rFonts w:ascii="Arial" w:eastAsia="Arial" w:hAnsi="Arial" w:cs="Arial"/>
              </w:rPr>
              <w:t>Březen</w:t>
            </w:r>
          </w:p>
        </w:tc>
        <w:tc>
          <w:tcPr>
            <w:tcW w:w="7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4220F" w14:textId="77777777" w:rsidR="6A639E9D" w:rsidRDefault="6A639E9D">
            <w:r w:rsidRPr="6A639E9D">
              <w:rPr>
                <w:rFonts w:ascii="Arial" w:eastAsia="Arial" w:hAnsi="Arial" w:cs="Arial"/>
              </w:rPr>
              <w:t>Písemné násobení dvojciferným činitelem</w:t>
            </w:r>
          </w:p>
          <w:p w14:paraId="681B4C06" w14:textId="77777777" w:rsidR="6A639E9D" w:rsidRDefault="6A639E9D">
            <w:r w:rsidRPr="6A639E9D">
              <w:rPr>
                <w:rFonts w:ascii="Arial" w:eastAsia="Arial" w:hAnsi="Arial" w:cs="Arial"/>
              </w:rPr>
              <w:t>Slovní úlohy - vztahy n - krát více/ méně</w:t>
            </w:r>
          </w:p>
          <w:p w14:paraId="7A407352" w14:textId="77777777" w:rsidR="6A639E9D" w:rsidRDefault="6A639E9D">
            <w:r w:rsidRPr="6A639E9D">
              <w:rPr>
                <w:rFonts w:ascii="Arial" w:eastAsia="Arial" w:hAnsi="Arial" w:cs="Arial"/>
              </w:rPr>
              <w:t>Jízdní řád, jednotky času</w:t>
            </w:r>
          </w:p>
          <w:p w14:paraId="159500BC" w14:textId="77777777" w:rsidR="6A639E9D" w:rsidRDefault="6A639E9D">
            <w:r w:rsidRPr="6A639E9D">
              <w:rPr>
                <w:rFonts w:ascii="Arial" w:eastAsia="Arial" w:hAnsi="Arial" w:cs="Arial"/>
              </w:rPr>
              <w:lastRenderedPageBreak/>
              <w:t>G – konstrukce čtverce ve čtvercové síti, jednotky obsahu, obsah čtverce pomocí čtvercové sítě</w:t>
            </w:r>
          </w:p>
        </w:tc>
      </w:tr>
      <w:tr w:rsidR="6A639E9D" w14:paraId="4BA21F3C" w14:textId="77777777" w:rsidTr="6A639E9D"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F4267C4" w14:textId="77777777" w:rsidR="6A639E9D" w:rsidRDefault="6A639E9D">
            <w:r w:rsidRPr="6A639E9D">
              <w:rPr>
                <w:rFonts w:ascii="Arial" w:eastAsia="Arial" w:hAnsi="Arial" w:cs="Arial"/>
              </w:rPr>
              <w:lastRenderedPageBreak/>
              <w:t>Duben</w:t>
            </w:r>
          </w:p>
        </w:tc>
        <w:tc>
          <w:tcPr>
            <w:tcW w:w="7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3D858" w14:textId="77777777" w:rsidR="6A639E9D" w:rsidRDefault="6A639E9D">
            <w:proofErr w:type="gramStart"/>
            <w:r w:rsidRPr="6A639E9D">
              <w:rPr>
                <w:rFonts w:ascii="Arial" w:eastAsia="Arial" w:hAnsi="Arial" w:cs="Arial"/>
              </w:rPr>
              <w:t>Procvičování  učiva</w:t>
            </w:r>
            <w:proofErr w:type="gramEnd"/>
            <w:r w:rsidRPr="6A639E9D">
              <w:rPr>
                <w:rFonts w:ascii="Arial" w:eastAsia="Arial" w:hAnsi="Arial" w:cs="Arial"/>
              </w:rPr>
              <w:t xml:space="preserve"> do 1 000 000</w:t>
            </w:r>
          </w:p>
          <w:p w14:paraId="0FDF717A" w14:textId="77777777" w:rsidR="6A639E9D" w:rsidRDefault="6A639E9D">
            <w:r w:rsidRPr="6A639E9D">
              <w:rPr>
                <w:rFonts w:ascii="Arial" w:eastAsia="Arial" w:hAnsi="Arial" w:cs="Arial"/>
              </w:rPr>
              <w:t>Zlomky – význam slov polovina, čtvrtina, třetina, pětina, desetina, celek, čitatel, jmenovatel, zlomková čára</w:t>
            </w:r>
          </w:p>
          <w:p w14:paraId="0A111011" w14:textId="77777777" w:rsidR="6A639E9D" w:rsidRDefault="6A639E9D">
            <w:r w:rsidRPr="6A639E9D">
              <w:rPr>
                <w:rFonts w:ascii="Arial" w:eastAsia="Arial" w:hAnsi="Arial" w:cs="Arial"/>
              </w:rPr>
              <w:t>G - konstrukce obdélníku ve čtvercové síti, jednotky obsahu, obsah obdélníka pomocí čtvercové sítě</w:t>
            </w:r>
          </w:p>
        </w:tc>
      </w:tr>
      <w:tr w:rsidR="6A639E9D" w14:paraId="437B7326" w14:textId="77777777" w:rsidTr="6A639E9D"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5953071" w14:textId="77777777" w:rsidR="6A639E9D" w:rsidRDefault="6A639E9D">
            <w:r w:rsidRPr="6A639E9D">
              <w:rPr>
                <w:rFonts w:ascii="Arial" w:eastAsia="Arial" w:hAnsi="Arial" w:cs="Arial"/>
              </w:rPr>
              <w:t>Květen</w:t>
            </w:r>
          </w:p>
        </w:tc>
        <w:tc>
          <w:tcPr>
            <w:tcW w:w="7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02B40" w14:textId="3DE94CF3" w:rsidR="6A639E9D" w:rsidRDefault="6A639E9D">
            <w:r w:rsidRPr="6A639E9D">
              <w:rPr>
                <w:rFonts w:ascii="Arial" w:eastAsia="Arial" w:hAnsi="Arial" w:cs="Arial"/>
              </w:rPr>
              <w:t>Zlomky – procvičování, porovn</w:t>
            </w:r>
            <w:r w:rsidR="00264BA6">
              <w:rPr>
                <w:rFonts w:ascii="Arial" w:eastAsia="Arial" w:hAnsi="Arial" w:cs="Arial"/>
              </w:rPr>
              <w:t>á</w:t>
            </w:r>
            <w:r w:rsidRPr="6A639E9D">
              <w:rPr>
                <w:rFonts w:ascii="Arial" w:eastAsia="Arial" w:hAnsi="Arial" w:cs="Arial"/>
              </w:rPr>
              <w:t>vání zlomků se stejným jmenovatelem</w:t>
            </w:r>
          </w:p>
          <w:p w14:paraId="55382C09" w14:textId="77777777" w:rsidR="6A639E9D" w:rsidRDefault="6A639E9D">
            <w:r w:rsidRPr="6A639E9D">
              <w:rPr>
                <w:rFonts w:ascii="Arial" w:eastAsia="Arial" w:hAnsi="Arial" w:cs="Arial"/>
              </w:rPr>
              <w:t xml:space="preserve">Římské číslice </w:t>
            </w:r>
          </w:p>
          <w:p w14:paraId="66FE43C9" w14:textId="77777777" w:rsidR="6A639E9D" w:rsidRDefault="6A639E9D">
            <w:r w:rsidRPr="6A639E9D">
              <w:rPr>
                <w:rFonts w:ascii="Arial" w:eastAsia="Arial" w:hAnsi="Arial" w:cs="Arial"/>
              </w:rPr>
              <w:t>G – grafické sčítání a odčítání úsečky,  konstrukce trojúhelníku ve čtvercové síti</w:t>
            </w:r>
          </w:p>
        </w:tc>
      </w:tr>
      <w:tr w:rsidR="6A639E9D" w14:paraId="108E441B" w14:textId="77777777" w:rsidTr="6A639E9D"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1FD5FAE" w14:textId="77777777" w:rsidR="6A639E9D" w:rsidRDefault="6A639E9D">
            <w:r w:rsidRPr="6A639E9D">
              <w:rPr>
                <w:rFonts w:ascii="Arial" w:eastAsia="Arial" w:hAnsi="Arial" w:cs="Arial"/>
              </w:rPr>
              <w:t>Červen</w:t>
            </w:r>
          </w:p>
        </w:tc>
        <w:tc>
          <w:tcPr>
            <w:tcW w:w="7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4C7F1D" w14:textId="77777777" w:rsidR="6A639E9D" w:rsidRDefault="6A639E9D">
            <w:r w:rsidRPr="6A639E9D">
              <w:rPr>
                <w:rFonts w:ascii="Arial" w:eastAsia="Arial" w:hAnsi="Arial" w:cs="Arial"/>
              </w:rPr>
              <w:t>Závěrečné procvičování učiva</w:t>
            </w:r>
          </w:p>
          <w:p w14:paraId="31B53A67" w14:textId="77777777" w:rsidR="6A639E9D" w:rsidRDefault="6A639E9D">
            <w:r w:rsidRPr="6A639E9D">
              <w:rPr>
                <w:rFonts w:ascii="Arial" w:eastAsia="Arial" w:hAnsi="Arial" w:cs="Arial"/>
              </w:rPr>
              <w:t>G - tělesa</w:t>
            </w:r>
          </w:p>
        </w:tc>
      </w:tr>
    </w:tbl>
    <w:p w14:paraId="3CD78C9C" w14:textId="77777777" w:rsidR="00DE647B" w:rsidRDefault="00DE647B" w:rsidP="6A639E9D">
      <w:pPr>
        <w:spacing w:line="276" w:lineRule="auto"/>
        <w:rPr>
          <w:rFonts w:ascii="Calibri" w:eastAsia="Calibri" w:hAnsi="Calibri" w:cs="Calibri"/>
        </w:rPr>
      </w:pPr>
    </w:p>
    <w:p w14:paraId="343A1D7B" w14:textId="77777777" w:rsidR="00DE647B" w:rsidRDefault="00DE647B" w:rsidP="6A639E9D"/>
    <w:sectPr w:rsidR="00DE647B" w:rsidSect="00DE6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671F62"/>
    <w:rsid w:val="00187BDE"/>
    <w:rsid w:val="00264BA6"/>
    <w:rsid w:val="004B5F99"/>
    <w:rsid w:val="00A73C08"/>
    <w:rsid w:val="00DE647B"/>
    <w:rsid w:val="06783CF9"/>
    <w:rsid w:val="068CC2C0"/>
    <w:rsid w:val="0941B9C0"/>
    <w:rsid w:val="0A975C64"/>
    <w:rsid w:val="157E7E34"/>
    <w:rsid w:val="44671F62"/>
    <w:rsid w:val="4783361F"/>
    <w:rsid w:val="556EA422"/>
    <w:rsid w:val="5AEA8621"/>
    <w:rsid w:val="5E53C284"/>
    <w:rsid w:val="6A639E9D"/>
    <w:rsid w:val="71F98385"/>
    <w:rsid w:val="74782189"/>
    <w:rsid w:val="74D02ABC"/>
    <w:rsid w:val="780671D2"/>
    <w:rsid w:val="79E4FFDF"/>
    <w:rsid w:val="7C39D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6890"/>
  <w15:docId w15:val="{50376C84-1DCE-4A93-99DF-55E953BC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4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Husťaková Jaroslava</dc:creator>
  <cp:lastModifiedBy>Lerchová Monika</cp:lastModifiedBy>
  <cp:revision>4</cp:revision>
  <dcterms:created xsi:type="dcterms:W3CDTF">2022-09-25T12:42:00Z</dcterms:created>
  <dcterms:modified xsi:type="dcterms:W3CDTF">2022-09-25T12:45:00Z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f68b267ce7bd354fe83098f8ce9741f414cedf2144b935774a7c1f8649e4ef2c</vt:lpwstr>
  </property>
</Properties>
</file>