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7D49" w14:textId="77777777" w:rsidR="00352A21" w:rsidRDefault="00352A21" w:rsidP="00352A21">
      <w:pPr>
        <w:jc w:val="center"/>
        <w:rPr>
          <w:rFonts w:ascii="Helvetica" w:hAnsi="Helvetica"/>
        </w:rPr>
      </w:pPr>
    </w:p>
    <w:p w14:paraId="6DD0FA09" w14:textId="77777777" w:rsidR="00352A21" w:rsidRDefault="00352A21" w:rsidP="00352A21">
      <w:pPr>
        <w:jc w:val="center"/>
        <w:rPr>
          <w:rFonts w:ascii="Helvetica" w:hAnsi="Helvetica"/>
        </w:rPr>
      </w:pPr>
      <w:r w:rsidRPr="00352A21"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684C36A" wp14:editId="1E497B5F">
            <wp:simplePos x="0" y="0"/>
            <wp:positionH relativeFrom="column">
              <wp:posOffset>1841912</wp:posOffset>
            </wp:positionH>
            <wp:positionV relativeFrom="paragraph">
              <wp:posOffset>-412725</wp:posOffset>
            </wp:positionV>
            <wp:extent cx="2866654" cy="938150"/>
            <wp:effectExtent l="19050" t="0" r="0" b="0"/>
            <wp:wrapNone/>
            <wp:docPr id="4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52508" w14:textId="77777777" w:rsidR="00352A21" w:rsidRDefault="00352A21" w:rsidP="00352A21">
      <w:pPr>
        <w:jc w:val="center"/>
        <w:rPr>
          <w:rFonts w:ascii="Helvetica" w:hAnsi="Helvetica"/>
        </w:rPr>
      </w:pPr>
    </w:p>
    <w:p w14:paraId="173A5DD4" w14:textId="77777777" w:rsidR="00352A21" w:rsidRDefault="00352A21" w:rsidP="00352A2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Cs/>
          <w:sz w:val="36"/>
          <w:szCs w:val="36"/>
        </w:rPr>
      </w:pPr>
      <w:r w:rsidRPr="00FD3A80">
        <w:rPr>
          <w:rFonts w:ascii="Helvetica" w:hAnsi="Helvetica" w:cs="Arial"/>
          <w:b/>
          <w:iCs/>
          <w:sz w:val="36"/>
          <w:szCs w:val="36"/>
        </w:rPr>
        <w:t xml:space="preserve">Výtvarné zpracování keramiky a porcelánu </w:t>
      </w:r>
    </w:p>
    <w:p w14:paraId="352E5127" w14:textId="77777777" w:rsidR="00352A21" w:rsidRPr="00FD3A80" w:rsidRDefault="00352A21" w:rsidP="00352A2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iCs/>
          <w:sz w:val="36"/>
          <w:szCs w:val="36"/>
        </w:rPr>
      </w:pPr>
      <w:r w:rsidRPr="00FD3A80">
        <w:rPr>
          <w:rFonts w:ascii="Helvetica" w:hAnsi="Helvetica" w:cs="Arial"/>
          <w:b/>
          <w:iCs/>
          <w:sz w:val="36"/>
          <w:szCs w:val="36"/>
        </w:rPr>
        <w:t>(Kamnářství)</w:t>
      </w:r>
    </w:p>
    <w:p w14:paraId="4CEC156A" w14:textId="77777777" w:rsidR="00352A21" w:rsidRDefault="00352A21" w:rsidP="00352A2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FD3A80">
        <w:rPr>
          <w:rFonts w:ascii="Helvetica" w:hAnsi="Helvetica" w:cs="Arial"/>
          <w:b/>
          <w:sz w:val="28"/>
          <w:szCs w:val="28"/>
        </w:rPr>
        <w:t>82-41-M/12</w:t>
      </w:r>
    </w:p>
    <w:p w14:paraId="17FE71F4" w14:textId="77777777" w:rsidR="00352A21" w:rsidRDefault="00352A21" w:rsidP="00352A21">
      <w:pPr>
        <w:jc w:val="center"/>
        <w:rPr>
          <w:rFonts w:ascii="Helvetica" w:hAnsi="Helvetic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52A21" w14:paraId="31BD9BAC" w14:textId="77777777" w:rsidTr="00817745">
        <w:tc>
          <w:tcPr>
            <w:tcW w:w="10606" w:type="dxa"/>
          </w:tcPr>
          <w:p w14:paraId="17666D71" w14:textId="77777777" w:rsidR="00352A21" w:rsidRDefault="00352A21" w:rsidP="00817745">
            <w:pPr>
              <w:autoSpaceDE w:val="0"/>
              <w:autoSpaceDN w:val="0"/>
              <w:adjustRightInd w:val="0"/>
              <w:rPr>
                <w:rFonts w:ascii="Helvetica" w:eastAsia="Calibri" w:hAnsi="Helvetica" w:cs="Arial"/>
                <w:sz w:val="24"/>
                <w:szCs w:val="24"/>
              </w:rPr>
            </w:pPr>
            <w:r>
              <w:rPr>
                <w:rFonts w:ascii="Helvetica" w:eastAsia="Calibri" w:hAnsi="Helvetica" w:cs="Arial"/>
                <w:sz w:val="24"/>
                <w:szCs w:val="24"/>
              </w:rPr>
              <w:t>Jedná se o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obor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, v</w:t>
            </w:r>
            <w:r w:rsidR="00A35A4A">
              <w:rPr>
                <w:rFonts w:ascii="Helvetica" w:eastAsia="Calibri" w:hAnsi="Helvetica" w:cs="Arial"/>
                <w:sz w:val="24"/>
                <w:szCs w:val="24"/>
              </w:rPr>
              <w:t> němž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je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 xml:space="preserve"> žák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připravován pro uplatnění v oblasti průmyslové nebo uměleckoprůmyslové výroby keramických prvků určených pro stavbu topidel na pevná paliva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.</w:t>
            </w:r>
          </w:p>
          <w:p w14:paraId="4F814CAF" w14:textId="77777777" w:rsidR="00352A21" w:rsidRDefault="00352A21" w:rsidP="00817745">
            <w:pPr>
              <w:autoSpaceDE w:val="0"/>
              <w:autoSpaceDN w:val="0"/>
              <w:adjustRightInd w:val="0"/>
              <w:rPr>
                <w:rFonts w:ascii="Helvetica" w:eastAsia="Calibri" w:hAnsi="Helvetica" w:cs="Arial"/>
                <w:sz w:val="24"/>
                <w:szCs w:val="24"/>
              </w:rPr>
            </w:pPr>
            <w:r>
              <w:rPr>
                <w:rFonts w:ascii="Helvetica" w:eastAsia="Calibri" w:hAnsi="Helvetica" w:cs="Arial"/>
                <w:sz w:val="24"/>
                <w:szCs w:val="24"/>
              </w:rPr>
              <w:t>Zaměřuje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se 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na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stavbu a rekonstrukci lokálních topidel na pevná paliva se zvláštním zřetelem na kachlová kamna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, sporáky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a krby</w:t>
            </w:r>
            <w:r w:rsidR="00A35A4A">
              <w:rPr>
                <w:rFonts w:ascii="Helvetica" w:eastAsia="Calibri" w:hAnsi="Helvetica" w:cs="Arial"/>
                <w:sz w:val="24"/>
                <w:szCs w:val="24"/>
              </w:rPr>
              <w:t>, a d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ále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</w:t>
            </w:r>
            <w:r w:rsidR="00A35A4A">
              <w:rPr>
                <w:rFonts w:ascii="Helvetica" w:eastAsia="Calibri" w:hAnsi="Helvetica" w:cs="Arial"/>
                <w:sz w:val="24"/>
                <w:szCs w:val="24"/>
              </w:rPr>
              <w:t xml:space="preserve">na 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vytváření originálních výtvarných návrhů nejrůznějších typů 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 xml:space="preserve">kachlů, 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kamen a krbů. </w:t>
            </w:r>
          </w:p>
          <w:p w14:paraId="2E67BE1A" w14:textId="77777777" w:rsidR="00352A21" w:rsidRPr="00FD3A80" w:rsidRDefault="00352A21" w:rsidP="00817745">
            <w:pPr>
              <w:autoSpaceDE w:val="0"/>
              <w:autoSpaceDN w:val="0"/>
              <w:adjustRightInd w:val="0"/>
              <w:rPr>
                <w:rFonts w:ascii="Helvetica" w:eastAsia="Calibri" w:hAnsi="Helvetica" w:cs="Arial"/>
                <w:sz w:val="24"/>
                <w:szCs w:val="24"/>
              </w:rPr>
            </w:pP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Pro výkon uvedených činností jsou vytvářeny předpoklady 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odborným vzděláváním v technologii a konstrukčních principech stavby topidel, rozvojem estetického cítění a</w:t>
            </w:r>
            <w:r w:rsidRPr="00FD3A80">
              <w:rPr>
                <w:rFonts w:ascii="Helvetica" w:eastAsia="Calibri" w:hAnsi="Helvetica" w:cs="Arial"/>
                <w:sz w:val="24"/>
                <w:szCs w:val="24"/>
              </w:rPr>
              <w:t xml:space="preserve"> vý</w:t>
            </w:r>
            <w:r>
              <w:rPr>
                <w:rFonts w:ascii="Helvetica" w:eastAsia="Calibri" w:hAnsi="Helvetica" w:cs="Arial"/>
                <w:sz w:val="24"/>
                <w:szCs w:val="24"/>
              </w:rPr>
              <w:t>tvarného myšlení.</w:t>
            </w:r>
          </w:p>
          <w:p w14:paraId="5CF4ADD5" w14:textId="77777777" w:rsidR="00352A21" w:rsidRDefault="00352A21" w:rsidP="00817745">
            <w:pPr>
              <w:jc w:val="center"/>
              <w:rPr>
                <w:rFonts w:ascii="Helvetica" w:hAnsi="Helvetica"/>
              </w:rPr>
            </w:pPr>
          </w:p>
        </w:tc>
      </w:tr>
    </w:tbl>
    <w:p w14:paraId="5209E069" w14:textId="77777777" w:rsidR="00352A21" w:rsidRPr="00194AB5" w:rsidRDefault="00352A21" w:rsidP="00352A2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194AB5">
        <w:rPr>
          <w:rFonts w:ascii="Helvetica" w:hAnsi="Helvetica" w:cs="Arial"/>
          <w:sz w:val="24"/>
          <w:szCs w:val="24"/>
        </w:rPr>
        <w:t xml:space="preserve">Podmínkou přijetí ke </w:t>
      </w:r>
      <w:r w:rsidR="00A35A4A">
        <w:rPr>
          <w:rFonts w:ascii="Helvetica" w:hAnsi="Helvetica" w:cs="Arial"/>
          <w:sz w:val="24"/>
          <w:szCs w:val="24"/>
        </w:rPr>
        <w:t>vzdělávání</w:t>
      </w:r>
      <w:r w:rsidRPr="00194AB5">
        <w:rPr>
          <w:rFonts w:ascii="Helvetica" w:hAnsi="Helvetica" w:cs="Arial"/>
          <w:sz w:val="24"/>
          <w:szCs w:val="24"/>
        </w:rPr>
        <w:t xml:space="preserve"> je úspěšné vykonání talentové zkoušky. </w:t>
      </w:r>
    </w:p>
    <w:p w14:paraId="5FF30E8F" w14:textId="6BDC268E" w:rsidR="00352A21" w:rsidRPr="007057AA" w:rsidRDefault="00352A21" w:rsidP="00352A2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iCs/>
          <w:sz w:val="36"/>
          <w:szCs w:val="36"/>
        </w:rPr>
      </w:pPr>
      <w:r w:rsidRPr="00194AB5">
        <w:rPr>
          <w:rFonts w:ascii="Helvetica" w:hAnsi="Helvetica" w:cs="Arial"/>
          <w:sz w:val="24"/>
          <w:szCs w:val="24"/>
        </w:rPr>
        <w:t xml:space="preserve">Přihláška se podává do </w:t>
      </w:r>
      <w:r>
        <w:rPr>
          <w:rFonts w:ascii="Helvetica" w:hAnsi="Helvetica" w:cs="Arial"/>
          <w:sz w:val="24"/>
          <w:szCs w:val="24"/>
        </w:rPr>
        <w:t>30. listopadu 202</w:t>
      </w:r>
      <w:r w:rsidR="00F052C5">
        <w:rPr>
          <w:rFonts w:ascii="Helvetica" w:hAnsi="Helvetica" w:cs="Arial"/>
          <w:sz w:val="24"/>
          <w:szCs w:val="24"/>
        </w:rPr>
        <w:t>1</w:t>
      </w:r>
      <w:r>
        <w:rPr>
          <w:rFonts w:ascii="Helvetica" w:hAnsi="Helvetica" w:cs="Arial"/>
          <w:sz w:val="24"/>
          <w:szCs w:val="24"/>
        </w:rPr>
        <w:t>.</w:t>
      </w:r>
    </w:p>
    <w:p w14:paraId="0A826BCE" w14:textId="77777777" w:rsidR="00352A21" w:rsidRDefault="00352A21" w:rsidP="00352A21">
      <w:pPr>
        <w:jc w:val="center"/>
        <w:rPr>
          <w:rFonts w:ascii="Helvetica" w:hAnsi="Helvetica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0EB864" wp14:editId="43C495BE">
            <wp:simplePos x="0" y="0"/>
            <wp:positionH relativeFrom="column">
              <wp:posOffset>1656715</wp:posOffset>
            </wp:positionH>
            <wp:positionV relativeFrom="paragraph">
              <wp:posOffset>140335</wp:posOffset>
            </wp:positionV>
            <wp:extent cx="3312795" cy="4431665"/>
            <wp:effectExtent l="19050" t="0" r="1905" b="0"/>
            <wp:wrapNone/>
            <wp:docPr id="2" name="obrázek 2" descr="DSCN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39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43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E67DF" w14:textId="77777777" w:rsidR="00352A21" w:rsidRDefault="00352A21" w:rsidP="00352A21">
      <w:pPr>
        <w:jc w:val="center"/>
        <w:rPr>
          <w:rFonts w:ascii="Helvetica" w:hAnsi="Helvetica"/>
        </w:rPr>
      </w:pPr>
    </w:p>
    <w:p w14:paraId="4E93AC07" w14:textId="77777777" w:rsidR="00352A21" w:rsidRDefault="00352A21" w:rsidP="00352A21">
      <w:pPr>
        <w:jc w:val="center"/>
        <w:rPr>
          <w:rFonts w:ascii="Helvetica" w:hAnsi="Helvetica"/>
        </w:rPr>
      </w:pPr>
    </w:p>
    <w:p w14:paraId="123B7677" w14:textId="77777777" w:rsidR="00352A21" w:rsidRDefault="00352A21" w:rsidP="00352A21">
      <w:pPr>
        <w:jc w:val="center"/>
        <w:rPr>
          <w:rFonts w:ascii="Helvetica" w:hAnsi="Helvetica"/>
        </w:rPr>
      </w:pPr>
    </w:p>
    <w:p w14:paraId="0E3C789E" w14:textId="77777777" w:rsidR="00352A21" w:rsidRDefault="00352A21" w:rsidP="00352A21">
      <w:pPr>
        <w:jc w:val="center"/>
        <w:rPr>
          <w:rFonts w:ascii="Helvetica" w:hAnsi="Helvetica"/>
        </w:rPr>
      </w:pPr>
    </w:p>
    <w:p w14:paraId="40EC0084" w14:textId="77777777" w:rsidR="00352A21" w:rsidRDefault="00352A21" w:rsidP="00352A21">
      <w:pPr>
        <w:jc w:val="center"/>
        <w:rPr>
          <w:rFonts w:ascii="Helvetica" w:hAnsi="Helvetica"/>
        </w:rPr>
      </w:pPr>
    </w:p>
    <w:p w14:paraId="38DCADDB" w14:textId="77777777" w:rsidR="00352A21" w:rsidRDefault="00352A21" w:rsidP="00352A21">
      <w:pPr>
        <w:jc w:val="center"/>
        <w:rPr>
          <w:rFonts w:ascii="Helvetica" w:hAnsi="Helvetica"/>
        </w:rPr>
      </w:pPr>
    </w:p>
    <w:p w14:paraId="0506859A" w14:textId="77777777" w:rsidR="00352A21" w:rsidRDefault="00352A21" w:rsidP="00352A21">
      <w:pPr>
        <w:jc w:val="center"/>
        <w:rPr>
          <w:rFonts w:ascii="Helvetica" w:hAnsi="Helvetica"/>
        </w:rPr>
      </w:pPr>
    </w:p>
    <w:p w14:paraId="66400CA8" w14:textId="77777777" w:rsidR="00352A21" w:rsidRDefault="00352A21" w:rsidP="00352A21">
      <w:pPr>
        <w:jc w:val="center"/>
        <w:rPr>
          <w:rFonts w:ascii="Helvetica" w:hAnsi="Helvetica"/>
        </w:rPr>
      </w:pPr>
    </w:p>
    <w:p w14:paraId="42326D36" w14:textId="77777777" w:rsidR="00352A21" w:rsidRDefault="00352A21" w:rsidP="00352A21">
      <w:pPr>
        <w:jc w:val="center"/>
        <w:rPr>
          <w:rFonts w:ascii="Helvetica" w:hAnsi="Helvetica"/>
        </w:rPr>
      </w:pPr>
    </w:p>
    <w:p w14:paraId="239484D7" w14:textId="77777777" w:rsidR="00352A21" w:rsidRDefault="00352A21" w:rsidP="00352A21">
      <w:pPr>
        <w:jc w:val="center"/>
        <w:rPr>
          <w:rFonts w:ascii="Helvetica" w:hAnsi="Helvetica"/>
        </w:rPr>
      </w:pPr>
    </w:p>
    <w:p w14:paraId="13B8E5E1" w14:textId="77777777" w:rsidR="00352A21" w:rsidRDefault="00352A21" w:rsidP="00352A21">
      <w:pPr>
        <w:rPr>
          <w:rFonts w:ascii="Helvetica" w:hAnsi="Helvetica"/>
        </w:rPr>
      </w:pPr>
    </w:p>
    <w:p w14:paraId="37579DF0" w14:textId="77777777" w:rsidR="00352A21" w:rsidRDefault="00352A21" w:rsidP="00352A21">
      <w:pPr>
        <w:rPr>
          <w:rFonts w:ascii="Helvetica" w:hAnsi="Helvetica"/>
        </w:rPr>
      </w:pPr>
    </w:p>
    <w:p w14:paraId="3752D8AE" w14:textId="77777777" w:rsidR="00352A21" w:rsidRDefault="00352A21" w:rsidP="00352A21">
      <w:pPr>
        <w:rPr>
          <w:rFonts w:ascii="Helvetica" w:hAnsi="Helvetica"/>
        </w:rPr>
      </w:pPr>
    </w:p>
    <w:p w14:paraId="004F528C" w14:textId="77777777" w:rsidR="00352A21" w:rsidRDefault="00352A21" w:rsidP="00352A21">
      <w:pPr>
        <w:jc w:val="center"/>
        <w:rPr>
          <w:rFonts w:ascii="Helvetica" w:hAnsi="Helvetica"/>
          <w:sz w:val="24"/>
          <w:szCs w:val="24"/>
        </w:rPr>
      </w:pPr>
    </w:p>
    <w:p w14:paraId="7E1E7556" w14:textId="77777777" w:rsidR="00352A21" w:rsidRDefault="00352A21" w:rsidP="00352A21">
      <w:pPr>
        <w:jc w:val="center"/>
        <w:rPr>
          <w:rFonts w:ascii="Helvetica" w:hAnsi="Helvetica"/>
          <w:sz w:val="24"/>
          <w:szCs w:val="24"/>
        </w:rPr>
      </w:pPr>
      <w:r w:rsidRPr="004E6078">
        <w:rPr>
          <w:rFonts w:ascii="Helvetica" w:hAnsi="Helvetica"/>
          <w:sz w:val="24"/>
          <w:szCs w:val="24"/>
        </w:rPr>
        <w:t>Střední odborné učil</w:t>
      </w:r>
      <w:r>
        <w:rPr>
          <w:rFonts w:ascii="Helvetica" w:hAnsi="Helvetica"/>
          <w:sz w:val="24"/>
          <w:szCs w:val="24"/>
        </w:rPr>
        <w:t xml:space="preserve">iště stavební, </w:t>
      </w:r>
      <w:r w:rsidR="00A35A4A">
        <w:rPr>
          <w:rFonts w:ascii="Helvetica" w:hAnsi="Helvetica"/>
          <w:sz w:val="24"/>
          <w:szCs w:val="24"/>
        </w:rPr>
        <w:t xml:space="preserve">Plzeň, </w:t>
      </w:r>
      <w:r>
        <w:rPr>
          <w:rFonts w:ascii="Helvetica" w:hAnsi="Helvetica"/>
          <w:sz w:val="24"/>
          <w:szCs w:val="24"/>
        </w:rPr>
        <w:t xml:space="preserve">Borská 55 </w:t>
      </w:r>
    </w:p>
    <w:p w14:paraId="71885216" w14:textId="77777777" w:rsidR="00352A21" w:rsidRPr="004E6078" w:rsidRDefault="00352A21" w:rsidP="00352A21">
      <w:pPr>
        <w:jc w:val="center"/>
        <w:rPr>
          <w:rFonts w:ascii="Helvetica" w:hAnsi="Helvetica"/>
          <w:sz w:val="24"/>
          <w:szCs w:val="24"/>
        </w:rPr>
      </w:pPr>
      <w:r w:rsidRPr="004E6078">
        <w:rPr>
          <w:rFonts w:ascii="Helvetica" w:hAnsi="Helvetica"/>
          <w:sz w:val="24"/>
          <w:szCs w:val="24"/>
        </w:rPr>
        <w:t>pracoviště Horní Bříza</w:t>
      </w:r>
      <w:r>
        <w:rPr>
          <w:rFonts w:ascii="Helvetica" w:hAnsi="Helvetica"/>
          <w:sz w:val="24"/>
          <w:szCs w:val="24"/>
        </w:rPr>
        <w:t>, U Klubu 302, 330 12, Horní Bříza</w:t>
      </w:r>
    </w:p>
    <w:p w14:paraId="15C20929" w14:textId="77777777" w:rsidR="00352A21" w:rsidRPr="004E6078" w:rsidRDefault="00352A21" w:rsidP="00352A21">
      <w:pPr>
        <w:jc w:val="center"/>
        <w:rPr>
          <w:rFonts w:ascii="Helvetica" w:hAnsi="Helvetica"/>
          <w:sz w:val="24"/>
          <w:szCs w:val="24"/>
        </w:rPr>
      </w:pPr>
      <w:r w:rsidRPr="00352A21">
        <w:rPr>
          <w:rFonts w:ascii="Helvetica" w:hAnsi="Helvetica"/>
          <w:sz w:val="24"/>
          <w:szCs w:val="24"/>
        </w:rPr>
        <w:t>www.souplzen.cz</w:t>
      </w:r>
    </w:p>
    <w:p w14:paraId="4FE6246A" w14:textId="7FB3F9D8" w:rsidR="00592544" w:rsidRPr="00352A21" w:rsidRDefault="00352A21" w:rsidP="00352A21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>em</w:t>
      </w:r>
      <w:r w:rsidR="000F37EC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il: </w:t>
      </w:r>
      <w:r w:rsidRPr="004E6078">
        <w:rPr>
          <w:rFonts w:ascii="Helvetica" w:hAnsi="Helvetica"/>
          <w:sz w:val="24"/>
          <w:szCs w:val="24"/>
        </w:rPr>
        <w:t>sou</w:t>
      </w:r>
      <w:r w:rsidRPr="004E6078">
        <w:rPr>
          <w:rFonts w:ascii="Helvetica" w:hAnsi="Helvetica" w:cs="Arial"/>
          <w:sz w:val="24"/>
          <w:szCs w:val="24"/>
        </w:rPr>
        <w:t>@souplzen.cz, tel:</w:t>
      </w:r>
      <w:r>
        <w:rPr>
          <w:rFonts w:ascii="Helvetica" w:hAnsi="Helvetica" w:cs="Arial"/>
          <w:sz w:val="24"/>
          <w:szCs w:val="24"/>
        </w:rPr>
        <w:t xml:space="preserve"> </w:t>
      </w:r>
      <w:r w:rsidRPr="004E6078">
        <w:rPr>
          <w:rFonts w:ascii="Helvetica" w:hAnsi="Helvetica" w:cs="Arial"/>
          <w:sz w:val="24"/>
          <w:szCs w:val="24"/>
          <w:shd w:val="clear" w:color="auto" w:fill="FFFFFF"/>
        </w:rPr>
        <w:t>+420 377 955</w:t>
      </w:r>
      <w:r>
        <w:rPr>
          <w:rFonts w:ascii="Helvetica" w:hAnsi="Helvetica" w:cs="Arial"/>
          <w:sz w:val="24"/>
          <w:szCs w:val="24"/>
          <w:shd w:val="clear" w:color="auto" w:fill="FFFFFF"/>
        </w:rPr>
        <w:t> </w:t>
      </w:r>
      <w:r w:rsidRPr="004E6078">
        <w:rPr>
          <w:rFonts w:ascii="Helvetica" w:hAnsi="Helvetica" w:cs="Arial"/>
          <w:sz w:val="24"/>
          <w:szCs w:val="24"/>
          <w:shd w:val="clear" w:color="auto" w:fill="FFFFFF"/>
        </w:rPr>
        <w:t>978</w:t>
      </w:r>
    </w:p>
    <w:sectPr w:rsidR="00592544" w:rsidRPr="00352A21" w:rsidSect="007057A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21"/>
    <w:rsid w:val="000F37EC"/>
    <w:rsid w:val="00352A21"/>
    <w:rsid w:val="003E3E98"/>
    <w:rsid w:val="00592544"/>
    <w:rsid w:val="00A10296"/>
    <w:rsid w:val="00A35A4A"/>
    <w:rsid w:val="00F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795"/>
  <w15:docId w15:val="{666B9B3E-F08C-4791-A05E-3409D70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21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352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Lukáš</cp:lastModifiedBy>
  <cp:revision>5</cp:revision>
  <dcterms:created xsi:type="dcterms:W3CDTF">2020-10-06T08:07:00Z</dcterms:created>
  <dcterms:modified xsi:type="dcterms:W3CDTF">2021-09-30T12:12:00Z</dcterms:modified>
</cp:coreProperties>
</file>