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7FC13013" w14:paraId="075E9EEA" wp14:textId="46A51B9F">
      <w:pPr>
        <w:jc w:val="both"/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</w:pPr>
      <w:bookmarkStart w:name="_GoBack" w:id="0"/>
      <w:bookmarkEnd w:id="0"/>
      <w:r w:rsidRPr="7C37144B" w:rsidR="7C37144B"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  <w:t>Občanská výchova 8. A - květen a červen</w:t>
      </w:r>
    </w:p>
    <w:p w:rsidR="5BF7CEBB" w:rsidP="4C86B46B" w:rsidRDefault="5BF7CEBB" w14:paraId="64952D23" w14:textId="63D8BDD7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</w:p>
    <w:p w:rsidR="7C37144B" w:rsidP="7C37144B" w:rsidRDefault="7C37144B" w14:paraId="736B0A1A" w14:textId="4924D3CF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</w:pPr>
      <w:r w:rsidRPr="4C86B46B" w:rsidR="4C86B46B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Minule jste se naučili něco o právu v ČR, dnes se podíváme na nejsilnější zákon, který v ČR máme, a na několik témat s ním spojených. Budeme se zabývat Ústavou ČR a informacemi s ní souvisejícími.</w:t>
      </w:r>
    </w:p>
    <w:p w:rsidR="4C86B46B" w:rsidP="4C86B46B" w:rsidRDefault="4C86B46B" w14:paraId="16278C27" w14:textId="37F20444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4C86B46B" w:rsidR="4C86B46B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Jelikož jsou pro vás také důležité známky na vysvědčení, které budete vypisovat na přihlášky na SŠ, budete mít možnost získat ještě dvě známky za správně splněné úkoly. Jedná se o úkoly 5) a 8), jejichž výsledky očekávám na e-mailové adrese </w:t>
      </w:r>
      <w:hyperlink r:id="R823315f3cb714bfd">
        <w:r w:rsidRPr="4C86B46B" w:rsidR="4C86B46B">
          <w:rPr>
            <w:rStyle w:val="Hyperlink"/>
            <w:rFonts w:ascii="Times New Roman" w:hAnsi="Times New Roman" w:eastAsia="Times New Roman" w:cs="Times New Roman"/>
            <w:b w:val="0"/>
            <w:bCs w:val="0"/>
            <w:sz w:val="24"/>
            <w:szCs w:val="24"/>
          </w:rPr>
          <w:t>masek@zsholysov.cz</w:t>
        </w:r>
      </w:hyperlink>
      <w:r w:rsidRPr="4C86B46B" w:rsidR="4C86B46B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nejpozději do 10. 6. 2020.</w:t>
      </w:r>
    </w:p>
    <w:p w:rsidR="7FC13013" w:rsidP="7FC13013" w:rsidRDefault="7FC13013" w14:paraId="2A970B58" w14:textId="17EEF8C8">
      <w:pPr>
        <w:pStyle w:val="Normal"/>
        <w:jc w:val="both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</w:p>
    <w:p w:rsidR="5BF7CEBB" w:rsidP="7FC13013" w:rsidRDefault="5BF7CEBB" w14:paraId="49348704" w14:textId="68E391B9">
      <w:pPr>
        <w:pStyle w:val="Normal"/>
        <w:jc w:val="both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7FC13013" w:rsidR="7FC13013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Úkoly:</w:t>
      </w:r>
    </w:p>
    <w:p w:rsidR="7C37144B" w:rsidP="7C37144B" w:rsidRDefault="7C37144B" w14:paraId="4B1BE160" w14:textId="282820A3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4C86B46B" w:rsidR="4C86B46B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1) Do sešitu si napište zápis z informací:</w:t>
      </w:r>
    </w:p>
    <w:p w:rsidR="7C37144B" w:rsidP="7C37144B" w:rsidRDefault="7C37144B" w14:paraId="51C6A14E" w14:textId="36CE1D2A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32"/>
          <w:szCs w:val="32"/>
        </w:rPr>
      </w:pPr>
      <w:r w:rsidRPr="7C37144B" w:rsidR="7C37144B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32"/>
          <w:szCs w:val="32"/>
        </w:rPr>
        <w:t>Ústavní právo</w:t>
      </w:r>
    </w:p>
    <w:p w:rsidR="7C37144B" w:rsidP="7C37144B" w:rsidRDefault="7C37144B" w14:paraId="60210135" w14:textId="64E2B953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  <w:i w:val="1"/>
          <w:iCs w:val="1"/>
          <w:sz w:val="24"/>
          <w:szCs w:val="24"/>
        </w:rPr>
      </w:pPr>
      <w:r w:rsidRPr="7C37144B" w:rsidR="7C37144B">
        <w:rPr>
          <w:rFonts w:ascii="Times New Roman" w:hAnsi="Times New Roman" w:eastAsia="Times New Roman" w:cs="Times New Roman"/>
          <w:b w:val="0"/>
          <w:bCs w:val="0"/>
          <w:i w:val="1"/>
          <w:iCs w:val="1"/>
          <w:sz w:val="24"/>
          <w:szCs w:val="24"/>
        </w:rPr>
        <w:t xml:space="preserve">Ústavní pořádek ČR se skládá ze dvou částí: </w:t>
      </w:r>
      <w:r w:rsidRPr="7C37144B" w:rsidR="7C37144B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Ústavy ČR</w:t>
      </w:r>
      <w:r w:rsidRPr="7C37144B" w:rsidR="7C37144B">
        <w:rPr>
          <w:rFonts w:ascii="Times New Roman" w:hAnsi="Times New Roman" w:eastAsia="Times New Roman" w:cs="Times New Roman"/>
          <w:b w:val="0"/>
          <w:bCs w:val="0"/>
          <w:i w:val="1"/>
          <w:iCs w:val="1"/>
          <w:sz w:val="24"/>
          <w:szCs w:val="24"/>
        </w:rPr>
        <w:t xml:space="preserve"> a </w:t>
      </w:r>
      <w:r w:rsidRPr="7C37144B" w:rsidR="7C37144B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Listiny základních práv a svobod</w:t>
      </w:r>
      <w:r w:rsidRPr="7C37144B" w:rsidR="7C37144B">
        <w:rPr>
          <w:rFonts w:ascii="Times New Roman" w:hAnsi="Times New Roman" w:eastAsia="Times New Roman" w:cs="Times New Roman"/>
          <w:b w:val="0"/>
          <w:bCs w:val="0"/>
          <w:i w:val="1"/>
          <w:iCs w:val="1"/>
          <w:sz w:val="24"/>
          <w:szCs w:val="24"/>
        </w:rPr>
        <w:t>.</w:t>
      </w:r>
    </w:p>
    <w:p w:rsidR="7C37144B" w:rsidP="7C37144B" w:rsidRDefault="7C37144B" w14:paraId="33FAC03E" w14:textId="571A0E58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  <w:i w:val="1"/>
          <w:iCs w:val="1"/>
          <w:sz w:val="24"/>
          <w:szCs w:val="24"/>
        </w:rPr>
      </w:pPr>
      <w:r w:rsidRPr="7C37144B" w:rsidR="7C37144B">
        <w:rPr>
          <w:rFonts w:ascii="Times New Roman" w:hAnsi="Times New Roman" w:eastAsia="Times New Roman" w:cs="Times New Roman"/>
          <w:b w:val="0"/>
          <w:bCs w:val="0"/>
          <w:i w:val="1"/>
          <w:iCs w:val="1"/>
          <w:sz w:val="24"/>
          <w:szCs w:val="24"/>
        </w:rPr>
        <w:t xml:space="preserve">Jedná se </w:t>
      </w:r>
      <w:r w:rsidRPr="7C37144B" w:rsidR="7C37144B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základní </w:t>
      </w:r>
      <w:r w:rsidRPr="7C37144B" w:rsidR="7C37144B">
        <w:rPr>
          <w:rFonts w:ascii="Times New Roman" w:hAnsi="Times New Roman" w:eastAsia="Times New Roman" w:cs="Times New Roman"/>
          <w:b w:val="0"/>
          <w:bCs w:val="0"/>
          <w:i w:val="1"/>
          <w:iCs w:val="1"/>
          <w:sz w:val="24"/>
          <w:szCs w:val="24"/>
        </w:rPr>
        <w:t xml:space="preserve">a zároveň </w:t>
      </w:r>
      <w:r w:rsidRPr="7C37144B" w:rsidR="7C37144B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nejvyšší zákon</w:t>
      </w:r>
      <w:r w:rsidRPr="7C37144B" w:rsidR="7C37144B">
        <w:rPr>
          <w:rFonts w:ascii="Times New Roman" w:hAnsi="Times New Roman" w:eastAsia="Times New Roman" w:cs="Times New Roman"/>
          <w:b w:val="0"/>
          <w:bCs w:val="0"/>
          <w:i w:val="1"/>
          <w:iCs w:val="1"/>
          <w:sz w:val="24"/>
          <w:szCs w:val="24"/>
        </w:rPr>
        <w:t xml:space="preserve"> v naší republice.</w:t>
      </w:r>
    </w:p>
    <w:p w:rsidR="7C37144B" w:rsidP="7C37144B" w:rsidRDefault="7C37144B" w14:paraId="0967DB08" w14:textId="104556EE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  <w:i w:val="1"/>
          <w:iCs w:val="1"/>
          <w:sz w:val="24"/>
          <w:szCs w:val="24"/>
        </w:rPr>
      </w:pPr>
      <w:r w:rsidRPr="7C37144B" w:rsidR="7C37144B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Listina základních práv a svobod</w:t>
      </w:r>
      <w:r w:rsidRPr="7C37144B" w:rsidR="7C37144B">
        <w:rPr>
          <w:rFonts w:ascii="Times New Roman" w:hAnsi="Times New Roman" w:eastAsia="Times New Roman" w:cs="Times New Roman"/>
          <w:b w:val="0"/>
          <w:bCs w:val="0"/>
          <w:i w:val="1"/>
          <w:iCs w:val="1"/>
          <w:sz w:val="24"/>
          <w:szCs w:val="24"/>
        </w:rPr>
        <w:t xml:space="preserve"> má 44 článků a stanovuje práva, která má každý občan ČR.</w:t>
      </w:r>
    </w:p>
    <w:p w:rsidR="7C37144B" w:rsidP="7C37144B" w:rsidRDefault="7C37144B" w14:paraId="7B0CD727" w14:textId="7461BB4F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</w:p>
    <w:p w:rsidR="7C37144B" w:rsidP="7C37144B" w:rsidRDefault="7C37144B" w14:paraId="3AD97FA7" w14:textId="33F58751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7C37144B" w:rsidR="7C37144B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2) Nyní si v učebnici přečtěte strany </w:t>
      </w:r>
      <w:proofErr w:type="gramStart"/>
      <w:r w:rsidRPr="7C37144B" w:rsidR="7C37144B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66 – 67</w:t>
      </w:r>
      <w:proofErr w:type="gramEnd"/>
      <w:r w:rsidRPr="7C37144B" w:rsidR="7C37144B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.</w:t>
      </w:r>
    </w:p>
    <w:p w:rsidR="7C37144B" w:rsidP="7C37144B" w:rsidRDefault="7C37144B" w14:paraId="25A50E1A" w14:textId="446E164F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</w:p>
    <w:p w:rsidR="7C37144B" w:rsidP="7C37144B" w:rsidRDefault="7C37144B" w14:paraId="5538F62C" w14:textId="129806EA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7C37144B" w:rsidR="7C37144B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3) Pokračujte v zápisu do sešitu:</w:t>
      </w:r>
    </w:p>
    <w:p w:rsidR="7C37144B" w:rsidP="7C37144B" w:rsidRDefault="7C37144B" w14:paraId="53FB7631" w14:textId="26060784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  <w:i w:val="1"/>
          <w:iCs w:val="1"/>
          <w:sz w:val="24"/>
          <w:szCs w:val="24"/>
        </w:rPr>
      </w:pPr>
      <w:r w:rsidRPr="7C37144B" w:rsidR="7C37144B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Ústava ČR</w:t>
      </w:r>
      <w:r w:rsidRPr="7C37144B" w:rsidR="7C37144B">
        <w:rPr>
          <w:rFonts w:ascii="Times New Roman" w:hAnsi="Times New Roman" w:eastAsia="Times New Roman" w:cs="Times New Roman"/>
          <w:b w:val="0"/>
          <w:bCs w:val="0"/>
          <w:i w:val="1"/>
          <w:iCs w:val="1"/>
          <w:sz w:val="24"/>
          <w:szCs w:val="24"/>
        </w:rPr>
        <w:t xml:space="preserve"> má 113 článků a řeší rozdělení státní moci.</w:t>
      </w:r>
    </w:p>
    <w:p w:rsidR="7C37144B" w:rsidP="7C37144B" w:rsidRDefault="7C37144B" w14:paraId="224D965F" w14:textId="2D0896F6">
      <w:pPr>
        <w:pStyle w:val="Normal"/>
        <w:bidi w:val="0"/>
        <w:spacing w:after="160" w:line="259" w:lineRule="auto"/>
        <w:ind w:left="0"/>
        <w:jc w:val="both"/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000000" w:themeColor="text1" w:themeTint="FF" w:themeShade="FF"/>
          <w:sz w:val="24"/>
          <w:szCs w:val="24"/>
          <w:lang w:val="cs-CZ"/>
        </w:rPr>
      </w:pPr>
      <w:r w:rsidRPr="7C37144B" w:rsidR="7C37144B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000000" w:themeColor="text1" w:themeTint="FF" w:themeShade="FF"/>
          <w:sz w:val="24"/>
          <w:szCs w:val="24"/>
          <w:lang w:val="cs-CZ"/>
        </w:rPr>
        <w:t>Státní moc se dělí na 3 části:</w:t>
      </w:r>
    </w:p>
    <w:p w:rsidR="7C37144B" w:rsidP="7C37144B" w:rsidRDefault="7C37144B" w14:paraId="1C8F1025" w14:textId="5529BA66">
      <w:pPr>
        <w:bidi w:val="0"/>
        <w:spacing w:after="160" w:line="259" w:lineRule="auto"/>
        <w:ind w:left="0"/>
        <w:jc w:val="both"/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000000" w:themeColor="text1" w:themeTint="FF" w:themeShade="FF"/>
          <w:sz w:val="24"/>
          <w:szCs w:val="24"/>
          <w:lang w:val="cs-CZ"/>
        </w:rPr>
      </w:pPr>
      <w:r w:rsidRPr="7C37144B" w:rsidR="7C37144B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000000" w:themeColor="text1" w:themeTint="FF" w:themeShade="FF"/>
          <w:sz w:val="24"/>
          <w:szCs w:val="24"/>
          <w:lang w:val="cs-CZ"/>
        </w:rPr>
        <w:t xml:space="preserve">1. </w:t>
      </w:r>
      <w:r w:rsidRPr="7C37144B" w:rsidR="7C37144B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000000" w:themeColor="text1" w:themeTint="FF" w:themeShade="FF"/>
          <w:sz w:val="24"/>
          <w:szCs w:val="24"/>
          <w:lang w:val="cs-CZ"/>
        </w:rPr>
        <w:t>moc zákonodárná</w:t>
      </w:r>
      <w:r w:rsidRPr="7C37144B" w:rsidR="7C37144B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000000" w:themeColor="text1" w:themeTint="FF" w:themeShade="FF"/>
          <w:sz w:val="24"/>
          <w:szCs w:val="24"/>
          <w:lang w:val="cs-CZ"/>
        </w:rPr>
        <w:t xml:space="preserve"> (legislativa) - Parlament ČR = Poslanecká sněmovna + Senát</w:t>
      </w:r>
    </w:p>
    <w:p w:rsidR="7C37144B" w:rsidP="7C37144B" w:rsidRDefault="7C37144B" w14:paraId="7B4A6CC2" w14:textId="1F3A49D4">
      <w:pPr>
        <w:pStyle w:val="Normal"/>
        <w:bidi w:val="0"/>
        <w:spacing w:after="160" w:line="259" w:lineRule="auto"/>
        <w:ind w:left="0"/>
        <w:jc w:val="both"/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000000" w:themeColor="text1" w:themeTint="FF" w:themeShade="FF"/>
          <w:sz w:val="24"/>
          <w:szCs w:val="24"/>
          <w:lang w:val="cs-CZ"/>
        </w:rPr>
      </w:pPr>
      <w:r w:rsidRPr="7C37144B" w:rsidR="7C37144B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000000" w:themeColor="text1" w:themeTint="FF" w:themeShade="FF"/>
          <w:sz w:val="24"/>
          <w:szCs w:val="24"/>
          <w:lang w:val="cs-CZ"/>
        </w:rPr>
        <w:t>V Poslanecké sněmovně nás zastupuje 200 poslanců ve věku nad 21 let, které volíme každé 4 roky. V Senátu nás zastupuje 81 senátorů ve věku nad 40 let, kteří jsou voleni na 6 let.</w:t>
      </w:r>
    </w:p>
    <w:p w:rsidR="7C37144B" w:rsidP="7C37144B" w:rsidRDefault="7C37144B" w14:paraId="67A4CAA6" w14:textId="6A854520">
      <w:pPr>
        <w:bidi w:val="0"/>
        <w:spacing w:after="160" w:line="259" w:lineRule="auto"/>
        <w:ind w:left="0"/>
        <w:jc w:val="both"/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000000" w:themeColor="text1" w:themeTint="FF" w:themeShade="FF"/>
          <w:sz w:val="24"/>
          <w:szCs w:val="24"/>
          <w:lang w:val="cs-CZ"/>
        </w:rPr>
      </w:pPr>
      <w:r w:rsidRPr="7C37144B" w:rsidR="7C37144B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000000" w:themeColor="text1" w:themeTint="FF" w:themeShade="FF"/>
          <w:sz w:val="24"/>
          <w:szCs w:val="24"/>
          <w:lang w:val="cs-CZ"/>
        </w:rPr>
        <w:t>2.</w:t>
      </w:r>
      <w:r w:rsidRPr="7C37144B" w:rsidR="7C37144B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000000" w:themeColor="text1" w:themeTint="FF" w:themeShade="FF"/>
          <w:sz w:val="24"/>
          <w:szCs w:val="24"/>
          <w:lang w:val="cs-CZ"/>
        </w:rPr>
        <w:t xml:space="preserve"> moc výkonná</w:t>
      </w:r>
      <w:r w:rsidRPr="7C37144B" w:rsidR="7C37144B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000000" w:themeColor="text1" w:themeTint="FF" w:themeShade="FF"/>
          <w:sz w:val="24"/>
          <w:szCs w:val="24"/>
          <w:lang w:val="cs-CZ"/>
        </w:rPr>
        <w:t xml:space="preserve"> (exekutiva) = vláda + prezident</w:t>
      </w:r>
    </w:p>
    <w:p w:rsidR="7C37144B" w:rsidP="7C37144B" w:rsidRDefault="7C37144B" w14:paraId="165BF41B" w14:textId="2CD70375">
      <w:pPr>
        <w:pStyle w:val="Normal"/>
        <w:bidi w:val="0"/>
        <w:spacing w:after="160" w:line="259" w:lineRule="auto"/>
        <w:ind w:left="0"/>
        <w:jc w:val="both"/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000000" w:themeColor="text1" w:themeTint="FF" w:themeShade="FF"/>
          <w:sz w:val="24"/>
          <w:szCs w:val="24"/>
          <w:lang w:val="cs-CZ"/>
        </w:rPr>
      </w:pPr>
      <w:r w:rsidRPr="7C37144B" w:rsidR="7C37144B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000000" w:themeColor="text1" w:themeTint="FF" w:themeShade="FF"/>
          <w:sz w:val="24"/>
          <w:szCs w:val="24"/>
          <w:lang w:val="cs-CZ"/>
        </w:rPr>
        <w:t xml:space="preserve">Vláda řídí chod státu pomocí </w:t>
      </w:r>
      <w:r w:rsidRPr="7C37144B" w:rsidR="7C37144B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000000" w:themeColor="text1" w:themeTint="FF" w:themeShade="FF"/>
          <w:sz w:val="24"/>
          <w:szCs w:val="24"/>
          <w:lang w:val="cs-CZ"/>
        </w:rPr>
        <w:t>jednotlivých</w:t>
      </w:r>
      <w:r w:rsidRPr="7C37144B" w:rsidR="7C37144B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000000" w:themeColor="text1" w:themeTint="FF" w:themeShade="FF"/>
          <w:sz w:val="24"/>
          <w:szCs w:val="24"/>
          <w:lang w:val="cs-CZ"/>
        </w:rPr>
        <w:t xml:space="preserve"> ministerstev, v čele stojí předseda vlády.</w:t>
      </w:r>
    </w:p>
    <w:p w:rsidR="7C37144B" w:rsidP="7C37144B" w:rsidRDefault="7C37144B" w14:paraId="7C2E45B4" w14:textId="25C971D3">
      <w:pPr>
        <w:bidi w:val="0"/>
        <w:spacing w:after="160" w:line="259" w:lineRule="auto"/>
        <w:ind w:left="0"/>
        <w:jc w:val="both"/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000000" w:themeColor="text1" w:themeTint="FF" w:themeShade="FF"/>
          <w:sz w:val="24"/>
          <w:szCs w:val="24"/>
          <w:lang w:val="cs-CZ"/>
        </w:rPr>
      </w:pPr>
      <w:r w:rsidRPr="7C37144B" w:rsidR="7C37144B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000000" w:themeColor="text1" w:themeTint="FF" w:themeShade="FF"/>
          <w:sz w:val="24"/>
          <w:szCs w:val="24"/>
          <w:lang w:val="cs-CZ"/>
        </w:rPr>
        <w:t xml:space="preserve">3. </w:t>
      </w:r>
      <w:r w:rsidRPr="7C37144B" w:rsidR="7C37144B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000000" w:themeColor="text1" w:themeTint="FF" w:themeShade="FF"/>
          <w:sz w:val="24"/>
          <w:szCs w:val="24"/>
          <w:lang w:val="cs-CZ"/>
        </w:rPr>
        <w:t>moc soudní</w:t>
      </w:r>
      <w:r w:rsidRPr="7C37144B" w:rsidR="7C37144B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000000" w:themeColor="text1" w:themeTint="FF" w:themeShade="FF"/>
          <w:sz w:val="24"/>
          <w:szCs w:val="24"/>
          <w:lang w:val="cs-CZ"/>
        </w:rPr>
        <w:t xml:space="preserve"> (justice) = nezávislé soudy</w:t>
      </w:r>
    </w:p>
    <w:p w:rsidR="7C37144B" w:rsidP="7C37144B" w:rsidRDefault="7C37144B" w14:paraId="5B683F79" w14:textId="2A82D8AF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</w:p>
    <w:p w:rsidR="7C37144B" w:rsidP="7C37144B" w:rsidRDefault="7C37144B" w14:paraId="64C24547" w14:textId="5E314FBA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4C86B46B" w:rsidR="4C86B46B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4) Podrobněji o soudním systému se budete učit v 9. třídě. Nyní si z učebnice přečtěte strany </w:t>
      </w:r>
      <w:proofErr w:type="gramStart"/>
      <w:r w:rsidRPr="4C86B46B" w:rsidR="4C86B46B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58 – 65</w:t>
      </w:r>
      <w:proofErr w:type="gramEnd"/>
      <w:r w:rsidRPr="4C86B46B" w:rsidR="4C86B46B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. Na stránkách </w:t>
      </w:r>
      <w:proofErr w:type="gramStart"/>
      <w:r w:rsidRPr="4C86B46B" w:rsidR="4C86B46B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60 – 61</w:t>
      </w:r>
      <w:proofErr w:type="gramEnd"/>
      <w:r w:rsidRPr="4C86B46B" w:rsidR="4C86B46B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je popsán legislativní proces (proces schvalování zákonů v ČR), pokud byste to nepochopili, nezoufejte, je to hodně složitý mechanismus, který ovšem zajišťuje to, aby nikdo nemohl svou moc zneužívat.</w:t>
      </w:r>
    </w:p>
    <w:p w:rsidR="7FC13013" w:rsidP="4C86B46B" w:rsidRDefault="7FC13013" w14:paraId="787CC918" w14:textId="4BF5D551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</w:p>
    <w:p w:rsidR="7FC13013" w:rsidP="4C86B46B" w:rsidRDefault="7FC13013" w14:paraId="01E19941" w14:textId="5097E4DD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4C86B46B" w:rsidR="4C86B46B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5) Následuje první úkol na známky: nejpozději do 10. 6. mi na e-mailovou adresu </w:t>
      </w:r>
      <w:hyperlink r:id="Re409454cd5e949d3">
        <w:r w:rsidRPr="4C86B46B" w:rsidR="4C86B46B">
          <w:rPr>
            <w:rStyle w:val="Hyperlink"/>
            <w:rFonts w:ascii="Times New Roman" w:hAnsi="Times New Roman" w:eastAsia="Times New Roman" w:cs="Times New Roman"/>
            <w:b w:val="0"/>
            <w:bCs w:val="0"/>
            <w:sz w:val="24"/>
            <w:szCs w:val="24"/>
          </w:rPr>
          <w:t>masek@zsholysov.cz</w:t>
        </w:r>
      </w:hyperlink>
      <w:r w:rsidRPr="4C86B46B" w:rsidR="4C86B46B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pošlete </w:t>
      </w:r>
      <w:r w:rsidRPr="4C86B46B" w:rsidR="4C86B46B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seznam prezidentů Československé a České republiky</w:t>
      </w:r>
      <w:r w:rsidRPr="4C86B46B" w:rsidR="4C86B46B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(od jejího vzniku 28. 10. 1918 do </w:t>
      </w:r>
      <w:proofErr w:type="gramStart"/>
      <w:r w:rsidRPr="4C86B46B" w:rsidR="4C86B46B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současnosti - nápověda</w:t>
      </w:r>
      <w:proofErr w:type="gramEnd"/>
      <w:r w:rsidRPr="4C86B46B" w:rsidR="4C86B46B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: měli byste najít 11 jmen) </w:t>
      </w:r>
      <w:r w:rsidRPr="4C86B46B" w:rsidR="4C86B46B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a předsedů vlády/premiérů České republiky</w:t>
      </w:r>
      <w:r w:rsidRPr="4C86B46B" w:rsidR="4C86B46B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(od jejího vzniku 1. 1. 1993 do současnosti - nápověda: mělo by jich být 12).</w:t>
      </w:r>
    </w:p>
    <w:p w:rsidR="4C86B46B" w:rsidP="4C86B46B" w:rsidRDefault="4C86B46B" w14:paraId="104DDFDB" w14:textId="42CD0ED9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</w:p>
    <w:p w:rsidR="4C86B46B" w:rsidP="4C86B46B" w:rsidRDefault="4C86B46B" w14:paraId="759DB843" w14:textId="6FB02372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4C86B46B" w:rsidR="4C86B46B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6) Společnost je v ČR řízena orgány, které mají státní moc. Zástupci jsou do nich voleni ve svobodných volbách z různých politických stran. Základní informace o tom, co je to politika, se dočtete v učebnici na stránkách 68 – 70.</w:t>
      </w:r>
    </w:p>
    <w:p w:rsidR="4C86B46B" w:rsidP="4C86B46B" w:rsidRDefault="4C86B46B" w14:paraId="48693359" w14:textId="624A8E0C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</w:p>
    <w:p w:rsidR="4C86B46B" w:rsidP="4C86B46B" w:rsidRDefault="4C86B46B" w14:paraId="503427E4" w14:textId="762AADE4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4C86B46B" w:rsidR="4C86B46B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7) Kromě Ústavy ČR mají na naše životy velký dopad i právní Evropské unie (EU). O orgánech EU si přečtěte v učebnici na stranách </w:t>
      </w:r>
      <w:proofErr w:type="gramStart"/>
      <w:r w:rsidRPr="4C86B46B" w:rsidR="4C86B46B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71 – 72</w:t>
      </w:r>
      <w:proofErr w:type="gramEnd"/>
      <w:r w:rsidRPr="4C86B46B" w:rsidR="4C86B46B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, což už je opravdu úplně poslední kapitola, která nás letos v občanské výchově čeká...</w:t>
      </w:r>
    </w:p>
    <w:p w:rsidR="7FC13013" w:rsidP="7FC13013" w:rsidRDefault="7FC13013" w14:paraId="431C81C4" w14:textId="136FF7F3">
      <w:pPr>
        <w:pStyle w:val="Normal"/>
        <w:ind w:left="360"/>
        <w:jc w:val="both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</w:p>
    <w:p w:rsidR="26E4F26A" w:rsidP="4C86B46B" w:rsidRDefault="26E4F26A" w14:paraId="297B2102" w14:textId="1B8066EF">
      <w:pPr>
        <w:pStyle w:val="Normal"/>
        <w:ind w:left="0"/>
        <w:jc w:val="both"/>
        <w:rPr>
          <w:rStyle w:val="Hyperlink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4"/>
          <w:szCs w:val="24"/>
          <w:u w:val="none"/>
          <w:lang w:val="cs-CZ"/>
        </w:rPr>
      </w:pPr>
      <w:r w:rsidRPr="4C86B46B" w:rsidR="4C86B46B">
        <w:rPr>
          <w:rStyle w:val="Hyperlink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4"/>
          <w:szCs w:val="24"/>
          <w:u w:val="none"/>
          <w:lang w:val="cs-CZ"/>
        </w:rPr>
        <w:t xml:space="preserve">8) Až budete mít zápis v sešitech, vrhněte se na poslední úkol, ze kterého v letošním školním roce můžete dostat známku. Vaším úkolem bude vybrat si jednu libovolnou </w:t>
      </w:r>
      <w:r w:rsidRPr="4C86B46B" w:rsidR="4C86B46B">
        <w:rPr>
          <w:rStyle w:val="Hyperlink"/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auto"/>
          <w:sz w:val="24"/>
          <w:szCs w:val="24"/>
          <w:u w:val="none"/>
          <w:lang w:val="cs-CZ"/>
        </w:rPr>
        <w:t xml:space="preserve">pamětihodnost </w:t>
      </w:r>
      <w:r w:rsidRPr="4C86B46B" w:rsidR="4C86B46B">
        <w:rPr>
          <w:rStyle w:val="Hyperlink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4"/>
          <w:szCs w:val="24"/>
          <w:u w:val="none"/>
          <w:lang w:val="cs-CZ"/>
        </w:rPr>
        <w:t>z</w:t>
      </w:r>
    </w:p>
    <w:p w:rsidR="7FC13013" w:rsidP="7FC13013" w:rsidRDefault="7FC13013" w14:paraId="7AE5F180" w14:textId="10AAF01C">
      <w:pPr>
        <w:pStyle w:val="ListParagraph"/>
        <w:numPr>
          <w:ilvl w:val="0"/>
          <w:numId w:val="6"/>
        </w:numPr>
        <w:jc w:val="both"/>
        <w:rPr>
          <w:rStyle w:val="Hyperlink"/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auto"/>
          <w:sz w:val="24"/>
          <w:szCs w:val="24"/>
          <w:u w:val="none"/>
          <w:lang w:val="cs-CZ"/>
        </w:rPr>
      </w:pPr>
      <w:r w:rsidRPr="7FC13013" w:rsidR="7FC13013">
        <w:rPr>
          <w:rStyle w:val="Hyperlink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4"/>
          <w:szCs w:val="24"/>
          <w:u w:val="none"/>
          <w:lang w:val="cs-CZ"/>
        </w:rPr>
        <w:t>obce, kde bydlíte (?)</w:t>
      </w:r>
    </w:p>
    <w:p w:rsidR="7FC13013" w:rsidP="7FC13013" w:rsidRDefault="7FC13013" w14:paraId="3CA6C047" w14:textId="6365027B">
      <w:pPr>
        <w:pStyle w:val="Normal"/>
        <w:ind w:left="360"/>
        <w:jc w:val="both"/>
        <w:rPr>
          <w:rStyle w:val="Hyperlink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4"/>
          <w:szCs w:val="24"/>
          <w:u w:val="none"/>
          <w:lang w:val="cs-CZ"/>
        </w:rPr>
      </w:pPr>
      <w:r w:rsidRPr="7FC13013" w:rsidR="7FC13013">
        <w:rPr>
          <w:rStyle w:val="Hyperlink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4"/>
          <w:szCs w:val="24"/>
          <w:u w:val="none"/>
          <w:lang w:val="cs-CZ"/>
        </w:rPr>
        <w:t>nebo</w:t>
      </w:r>
    </w:p>
    <w:p w:rsidR="7FC13013" w:rsidP="7FC13013" w:rsidRDefault="7FC13013" w14:paraId="13F208CA" w14:textId="52C8E3DC">
      <w:pPr>
        <w:pStyle w:val="ListParagraph"/>
        <w:numPr>
          <w:ilvl w:val="0"/>
          <w:numId w:val="6"/>
        </w:numPr>
        <w:jc w:val="both"/>
        <w:rPr>
          <w:rStyle w:val="Hyperlink"/>
          <w:b w:val="0"/>
          <w:bCs w:val="0"/>
          <w:i w:val="0"/>
          <w:iCs w:val="0"/>
          <w:noProof w:val="0"/>
          <w:color w:val="auto"/>
          <w:sz w:val="24"/>
          <w:szCs w:val="24"/>
          <w:u w:val="none"/>
          <w:lang w:val="cs-CZ"/>
        </w:rPr>
      </w:pPr>
      <w:r w:rsidRPr="7FC13013" w:rsidR="7FC13013">
        <w:rPr>
          <w:rStyle w:val="Hyperlink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4"/>
          <w:szCs w:val="24"/>
          <w:u w:val="none"/>
          <w:lang w:val="cs-CZ"/>
        </w:rPr>
        <w:t>regionu, v němž bydlíte (Domažlicko)</w:t>
      </w:r>
    </w:p>
    <w:p w:rsidR="7FC13013" w:rsidP="7FC13013" w:rsidRDefault="7FC13013" w14:paraId="19076F3A" w14:textId="7588E007">
      <w:pPr>
        <w:pStyle w:val="Normal"/>
        <w:ind w:left="360"/>
        <w:jc w:val="both"/>
        <w:rPr>
          <w:rStyle w:val="Hyperlink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4"/>
          <w:szCs w:val="24"/>
          <w:u w:val="none"/>
          <w:lang w:val="cs-CZ"/>
        </w:rPr>
      </w:pPr>
      <w:r w:rsidRPr="7FC13013" w:rsidR="7FC13013">
        <w:rPr>
          <w:rStyle w:val="Hyperlink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4"/>
          <w:szCs w:val="24"/>
          <w:u w:val="none"/>
          <w:lang w:val="cs-CZ"/>
        </w:rPr>
        <w:t>nebo</w:t>
      </w:r>
    </w:p>
    <w:p w:rsidR="7FC13013" w:rsidP="7FC13013" w:rsidRDefault="7FC13013" w14:paraId="13205020" w14:textId="0AE9D603">
      <w:pPr>
        <w:pStyle w:val="ListParagraph"/>
        <w:numPr>
          <w:ilvl w:val="0"/>
          <w:numId w:val="6"/>
        </w:numPr>
        <w:jc w:val="both"/>
        <w:rPr>
          <w:rStyle w:val="Hyperlink"/>
          <w:b w:val="0"/>
          <w:bCs w:val="0"/>
          <w:i w:val="0"/>
          <w:iCs w:val="0"/>
          <w:noProof w:val="0"/>
          <w:color w:val="auto"/>
          <w:sz w:val="24"/>
          <w:szCs w:val="24"/>
          <w:u w:val="none"/>
          <w:lang w:val="cs-CZ"/>
        </w:rPr>
      </w:pPr>
      <w:r w:rsidRPr="7FC13013" w:rsidR="7FC13013">
        <w:rPr>
          <w:rStyle w:val="Hyperlink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4"/>
          <w:szCs w:val="24"/>
          <w:u w:val="none"/>
          <w:lang w:val="cs-CZ"/>
        </w:rPr>
        <w:t>kraje, ve kterém bydlíte (Plzeňský)</w:t>
      </w:r>
    </w:p>
    <w:p w:rsidR="7FC13013" w:rsidP="4C86B46B" w:rsidRDefault="7FC13013" w14:paraId="38197029" w14:textId="78A9D102">
      <w:pPr>
        <w:pStyle w:val="Normal"/>
        <w:ind w:left="0"/>
        <w:jc w:val="both"/>
        <w:rPr>
          <w:rStyle w:val="Hyperlink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4"/>
          <w:szCs w:val="24"/>
          <w:u w:val="none"/>
          <w:lang w:val="cs-CZ"/>
        </w:rPr>
      </w:pPr>
      <w:r w:rsidRPr="4C86B46B" w:rsidR="4C86B46B">
        <w:rPr>
          <w:rStyle w:val="Hyperlink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4"/>
          <w:szCs w:val="24"/>
          <w:u w:val="none"/>
          <w:lang w:val="cs-CZ"/>
        </w:rPr>
        <w:t xml:space="preserve">a připravit o ní krátký text, který by po uvolnění karantény </w:t>
      </w:r>
      <w:r w:rsidRPr="4C86B46B" w:rsidR="4C86B46B">
        <w:rPr>
          <w:rStyle w:val="Hyperlink"/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auto"/>
          <w:sz w:val="24"/>
          <w:szCs w:val="24"/>
          <w:u w:val="none"/>
          <w:lang w:val="cs-CZ"/>
        </w:rPr>
        <w:t>přitáhl turisty</w:t>
      </w:r>
      <w:r w:rsidRPr="4C86B46B" w:rsidR="4C86B46B">
        <w:rPr>
          <w:rStyle w:val="Hyperlink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4"/>
          <w:szCs w:val="24"/>
          <w:u w:val="none"/>
          <w:lang w:val="cs-CZ"/>
        </w:rPr>
        <w:t xml:space="preserve">. Text musí být </w:t>
      </w:r>
      <w:r w:rsidRPr="4C86B46B" w:rsidR="4C86B46B">
        <w:rPr>
          <w:rStyle w:val="Hyperlink"/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auto"/>
          <w:sz w:val="24"/>
          <w:szCs w:val="24"/>
          <w:u w:val="none"/>
          <w:lang w:val="cs-CZ"/>
        </w:rPr>
        <w:t>výstižný a jasný</w:t>
      </w:r>
      <w:r w:rsidRPr="4C86B46B" w:rsidR="4C86B46B">
        <w:rPr>
          <w:rStyle w:val="Hyperlink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4"/>
          <w:szCs w:val="24"/>
          <w:u w:val="none"/>
          <w:lang w:val="cs-CZ"/>
        </w:rPr>
        <w:t xml:space="preserve">, ale poměrně krátký. Napište ho tak, aby měl </w:t>
      </w:r>
      <w:r w:rsidRPr="4C86B46B" w:rsidR="4C86B46B">
        <w:rPr>
          <w:rStyle w:val="Hyperlink"/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auto"/>
          <w:sz w:val="24"/>
          <w:szCs w:val="24"/>
          <w:u w:val="none"/>
          <w:lang w:val="cs-CZ"/>
        </w:rPr>
        <w:t>100 slov</w:t>
      </w:r>
      <w:r w:rsidRPr="4C86B46B" w:rsidR="4C86B46B">
        <w:rPr>
          <w:rStyle w:val="Hyperlink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4"/>
          <w:szCs w:val="24"/>
          <w:u w:val="none"/>
          <w:lang w:val="cs-CZ"/>
        </w:rPr>
        <w:t xml:space="preserve">. Slovy myslím samozřejmě i spojky a předložky. Dáme si toleranci +/- 10 slov, takže jeho délka bude mezi 90 a 110 slovy. Hotový text pošlete </w:t>
      </w:r>
      <w:r w:rsidRPr="4C86B46B" w:rsidR="4C86B46B">
        <w:rPr>
          <w:rStyle w:val="Hyperlink"/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auto"/>
          <w:sz w:val="24"/>
          <w:szCs w:val="24"/>
          <w:u w:val="none"/>
          <w:lang w:val="cs-CZ"/>
        </w:rPr>
        <w:t>nejpozději do 10. 6.</w:t>
      </w:r>
      <w:r w:rsidRPr="4C86B46B" w:rsidR="4C86B46B">
        <w:rPr>
          <w:rStyle w:val="Hyperlink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4"/>
          <w:szCs w:val="24"/>
          <w:u w:val="none"/>
          <w:lang w:val="cs-CZ"/>
        </w:rPr>
        <w:t xml:space="preserve"> na e-mailovou adresu </w:t>
      </w:r>
      <w:hyperlink r:id="Rb5e61dfd302d4730">
        <w:r w:rsidRPr="4C86B46B" w:rsidR="4C86B46B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noProof w:val="0"/>
            <w:color w:val="auto"/>
            <w:sz w:val="24"/>
            <w:szCs w:val="24"/>
            <w:u w:val="none"/>
            <w:lang w:val="cs-CZ"/>
          </w:rPr>
          <w:t>masek@zsholysov.cz</w:t>
        </w:r>
      </w:hyperlink>
      <w:r w:rsidRPr="4C86B46B" w:rsidR="4C86B46B">
        <w:rPr>
          <w:rStyle w:val="Hyperlink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4"/>
          <w:szCs w:val="24"/>
          <w:u w:val="none"/>
          <w:lang w:val="cs-CZ"/>
        </w:rPr>
        <w:t xml:space="preserve"> a budete po zásluze odměněni známkou.</w:t>
      </w:r>
    </w:p>
    <w:p w:rsidR="4C86B46B" w:rsidP="4C86B46B" w:rsidRDefault="4C86B46B" w14:paraId="4CAEEA47" w14:textId="2A7A1D9A">
      <w:pPr>
        <w:pStyle w:val="Normal"/>
        <w:ind w:left="0"/>
        <w:jc w:val="both"/>
        <w:rPr>
          <w:rStyle w:val="Hyperlink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4"/>
          <w:szCs w:val="24"/>
          <w:u w:val="none"/>
          <w:lang w:val="cs-CZ"/>
        </w:rPr>
      </w:pPr>
    </w:p>
    <w:p w:rsidR="4C86B46B" w:rsidP="4C86B46B" w:rsidRDefault="4C86B46B" w14:paraId="4E020C3A" w14:textId="45756080">
      <w:pPr>
        <w:pStyle w:val="Normal"/>
        <w:ind w:left="0"/>
        <w:jc w:val="both"/>
        <w:rPr>
          <w:rStyle w:val="Hyperlink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4"/>
          <w:szCs w:val="24"/>
          <w:u w:val="none"/>
          <w:lang w:val="cs-CZ"/>
        </w:rPr>
      </w:pPr>
      <w:r w:rsidRPr="4C86B46B" w:rsidR="4C86B46B">
        <w:rPr>
          <w:rStyle w:val="Hyperlink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4"/>
          <w:szCs w:val="24"/>
          <w:u w:val="none"/>
          <w:lang w:val="cs-CZ"/>
        </w:rPr>
        <w:t>Mgr. Michal Mašek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7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6AD322F0"/>
  <w15:docId w15:val="{69253f4e-31b8-4863-a1a9-b4268d3a6a07}"/>
  <w:rsids>
    <w:rsidRoot w:val="5A14B389"/>
    <w:rsid w:val="26E4F26A"/>
    <w:rsid w:val="2E1B2500"/>
    <w:rsid w:val="4C86B46B"/>
    <w:rsid w:val="5A14B389"/>
    <w:rsid w:val="5BF7CEBB"/>
    <w:rsid w:val="6AD322F0"/>
    <w:rsid w:val="7C37144B"/>
    <w:rsid w:val="7FC13013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8eca2711394c4406" /><Relationship Type="http://schemas.openxmlformats.org/officeDocument/2006/relationships/hyperlink" Target="mailto:masek@zsholysov.cz" TargetMode="External" Id="R823315f3cb714bfd" /><Relationship Type="http://schemas.openxmlformats.org/officeDocument/2006/relationships/hyperlink" Target="mailto:masek@seznam.cz" TargetMode="External" Id="Re409454cd5e949d3" /><Relationship Type="http://schemas.openxmlformats.org/officeDocument/2006/relationships/hyperlink" Target="mailto:masek@zsholysov.cz" TargetMode="External" Id="Rb5e61dfd302d473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2020-05-13T07:57:16.0453478Z</dcterms:created>
  <dcterms:modified xsi:type="dcterms:W3CDTF">2020-05-14T06:53:48.9287558Z</dcterms:modified>
  <dc:creator>Michal Mašek</dc:creator>
  <lastModifiedBy>Michal Mašek</lastModifiedBy>
</coreProperties>
</file>