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24" w:rsidRDefault="00F14124" w:rsidP="00F14124">
      <w:pPr>
        <w:jc w:val="center"/>
        <w:rPr>
          <w:rFonts w:ascii="Bookman Old Style" w:hAnsi="Bookman Old Style"/>
          <w:sz w:val="28"/>
          <w:szCs w:val="28"/>
        </w:rPr>
      </w:pPr>
      <w:r w:rsidRPr="00F14124">
        <w:rPr>
          <w:rFonts w:ascii="Bookman Old Style" w:hAnsi="Bookman Old Style"/>
          <w:sz w:val="28"/>
          <w:szCs w:val="28"/>
        </w:rPr>
        <w:t xml:space="preserve">6. ročník – AJ </w:t>
      </w:r>
      <w:proofErr w:type="spellStart"/>
      <w:r>
        <w:rPr>
          <w:rFonts w:ascii="Bookman Old Style" w:hAnsi="Bookman Old Style"/>
          <w:sz w:val="28"/>
          <w:szCs w:val="28"/>
        </w:rPr>
        <w:t>Reitharová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</w:p>
    <w:p w:rsidR="00F14124" w:rsidRDefault="00F14124" w:rsidP="00F14124">
      <w:pPr>
        <w:jc w:val="center"/>
        <w:rPr>
          <w:rFonts w:ascii="Bookman Old Style" w:hAnsi="Bookman Old Style"/>
          <w:sz w:val="28"/>
          <w:szCs w:val="28"/>
        </w:rPr>
      </w:pPr>
      <w:r w:rsidRPr="00F14124">
        <w:rPr>
          <w:rFonts w:ascii="Bookman Old Style" w:hAnsi="Bookman Old Style"/>
          <w:sz w:val="28"/>
          <w:szCs w:val="28"/>
        </w:rPr>
        <w:t>práce na týden od 23. do 27. 3 2020</w:t>
      </w:r>
    </w:p>
    <w:p w:rsidR="00F14124" w:rsidRDefault="00F14124" w:rsidP="00F14124">
      <w:pPr>
        <w:rPr>
          <w:rFonts w:ascii="Bookman Old Style" w:hAnsi="Bookman Old Style"/>
          <w:sz w:val="28"/>
          <w:szCs w:val="28"/>
        </w:rPr>
      </w:pPr>
    </w:p>
    <w:p w:rsidR="00F14124" w:rsidRDefault="00F14124" w:rsidP="00F14124">
      <w:pPr>
        <w:rPr>
          <w:rFonts w:ascii="Bookman Old Style" w:hAnsi="Bookman Old Style"/>
          <w:sz w:val="28"/>
          <w:szCs w:val="28"/>
        </w:rPr>
      </w:pPr>
      <w:r w:rsidRPr="00F14124">
        <w:rPr>
          <w:rFonts w:ascii="Bookman Old Style" w:hAnsi="Bookman Old Style"/>
          <w:sz w:val="28"/>
          <w:szCs w:val="28"/>
        </w:rPr>
        <w:t>prezentace na téma VÝRAZY PRO MOHO</w:t>
      </w:r>
      <w:r>
        <w:rPr>
          <w:rFonts w:ascii="Bookman Old Style" w:hAnsi="Bookman Old Style"/>
          <w:sz w:val="28"/>
          <w:szCs w:val="28"/>
        </w:rPr>
        <w:t>:</w:t>
      </w:r>
    </w:p>
    <w:p w:rsidR="00F14124" w:rsidRDefault="00F14124" w:rsidP="00F14124">
      <w:pPr>
        <w:pStyle w:val="Odstavecseseznamem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projít si první část prezentace s výkladem, podle prezentace si zapsat poznámky do školního sešitu</w:t>
      </w:r>
    </w:p>
    <w:p w:rsidR="00F14124" w:rsidRDefault="00F14124" w:rsidP="00F14124">
      <w:pPr>
        <w:pStyle w:val="Odstavecseseznamem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v procvičovací </w:t>
      </w:r>
      <w:r w:rsidR="00DE4FCD">
        <w:rPr>
          <w:rFonts w:ascii="Bookman Old Style" w:hAnsi="Bookman Old Style"/>
          <w:sz w:val="28"/>
          <w:szCs w:val="28"/>
        </w:rPr>
        <w:t>části si vyzkoušet překlady a zkontrolovat si samostatně přímo v</w:t>
      </w:r>
      <w:r w:rsidR="00376AF2">
        <w:rPr>
          <w:rFonts w:ascii="Bookman Old Style" w:hAnsi="Bookman Old Style"/>
          <w:sz w:val="28"/>
          <w:szCs w:val="28"/>
        </w:rPr>
        <w:t> </w:t>
      </w:r>
      <w:r w:rsidR="00DE4FCD">
        <w:rPr>
          <w:rFonts w:ascii="Bookman Old Style" w:hAnsi="Bookman Old Style"/>
          <w:sz w:val="28"/>
          <w:szCs w:val="28"/>
        </w:rPr>
        <w:t>prezentaci</w:t>
      </w:r>
    </w:p>
    <w:p w:rsidR="00376AF2" w:rsidRDefault="00376AF2" w:rsidP="00F14124">
      <w:pPr>
        <w:pStyle w:val="Odstavecseseznamem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projít si danou látku vzadu v pracovním sešitě</w:t>
      </w:r>
      <w:bookmarkStart w:id="0" w:name="_GoBack"/>
      <w:bookmarkEnd w:id="0"/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ÚKOL K HODNOCENÍ:</w:t>
      </w:r>
    </w:p>
    <w:p w:rsidR="00DE4FCD" w:rsidRDefault="00DE4FCD" w:rsidP="00DE4FCD">
      <w:pPr>
        <w:pStyle w:val="Odstavecseseznamem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vypracovat přiložený pracovní list</w:t>
      </w:r>
    </w:p>
    <w:p w:rsidR="00DE4FCD" w:rsidRDefault="00DE4FCD" w:rsidP="00DE4FCD">
      <w:pPr>
        <w:pStyle w:val="Odstavecseseznamem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zaslat na můj mail </w:t>
      </w:r>
      <w:hyperlink r:id="rId5" w:history="1">
        <w:r w:rsidRPr="00AC4AE9">
          <w:rPr>
            <w:rStyle w:val="Hypertextovodkaz"/>
            <w:rFonts w:ascii="Bookman Old Style" w:hAnsi="Bookman Old Style"/>
            <w:sz w:val="28"/>
            <w:szCs w:val="28"/>
          </w:rPr>
          <w:t>reitharova@zsholysov.cz</w:t>
        </w:r>
      </w:hyperlink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PRACOVNÍ LIST – 6. ROČNÍK – TÝDEN OD 23. DO 27. 3 2020</w:t>
      </w: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7376"/>
      </w:tblGrid>
      <w:tr w:rsidR="00DA59F2" w:rsidTr="00311B87">
        <w:trPr>
          <w:cantSplit/>
          <w:trHeight w:val="1256"/>
        </w:trPr>
        <w:tc>
          <w:tcPr>
            <w:tcW w:w="2099" w:type="dxa"/>
            <w:vAlign w:val="center"/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máš přátel?</w:t>
            </w:r>
          </w:p>
        </w:tc>
        <w:tc>
          <w:tcPr>
            <w:tcW w:w="7376" w:type="dxa"/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</w:p>
          <w:p w:rsidR="005C4D6A" w:rsidRPr="005C4D6A" w:rsidRDefault="005C4D6A" w:rsidP="00CA0A79">
            <w:pPr>
              <w:spacing w:after="0" w:line="240" w:lineRule="auto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H</w:t>
            </w:r>
            <w:r w:rsidRPr="005C4D6A">
              <w:rPr>
                <w:sz w:val="52"/>
                <w:szCs w:val="52"/>
              </w:rPr>
              <w:t>ow</w:t>
            </w:r>
            <w:proofErr w:type="spellEnd"/>
            <w:r w:rsidRPr="005C4D6A">
              <w:rPr>
                <w:sz w:val="52"/>
                <w:szCs w:val="52"/>
              </w:rPr>
              <w:t xml:space="preserve"> many </w:t>
            </w:r>
            <w:proofErr w:type="spellStart"/>
            <w:r w:rsidRPr="005C4D6A">
              <w:rPr>
                <w:sz w:val="52"/>
                <w:szCs w:val="52"/>
              </w:rPr>
              <w:t>friends</w:t>
            </w:r>
            <w:proofErr w:type="spellEnd"/>
            <w:r w:rsidRPr="005C4D6A">
              <w:rPr>
                <w:sz w:val="52"/>
                <w:szCs w:val="52"/>
              </w:rPr>
              <w:t xml:space="preserve"> do </w:t>
            </w:r>
            <w:proofErr w:type="spellStart"/>
            <w:r w:rsidRPr="005C4D6A">
              <w:rPr>
                <w:sz w:val="52"/>
                <w:szCs w:val="52"/>
              </w:rPr>
              <w:t>you</w:t>
            </w:r>
            <w:proofErr w:type="spellEnd"/>
            <w:r w:rsidRPr="005C4D6A">
              <w:rPr>
                <w:sz w:val="52"/>
                <w:szCs w:val="52"/>
              </w:rPr>
              <w:t xml:space="preserve"> </w:t>
            </w:r>
            <w:proofErr w:type="spellStart"/>
            <w:r w:rsidRPr="005C4D6A">
              <w:rPr>
                <w:sz w:val="52"/>
                <w:szCs w:val="52"/>
              </w:rPr>
              <w:t>have</w:t>
            </w:r>
            <w:proofErr w:type="spellEnd"/>
            <w:r w:rsidRPr="005C4D6A">
              <w:rPr>
                <w:sz w:val="52"/>
                <w:szCs w:val="52"/>
              </w:rPr>
              <w:t>?</w:t>
            </w:r>
          </w:p>
        </w:tc>
      </w:tr>
      <w:tr w:rsidR="00DA59F2" w:rsidTr="005C4D6A">
        <w:trPr>
          <w:cantSplit/>
          <w:trHeight w:val="1205"/>
        </w:trPr>
        <w:tc>
          <w:tcPr>
            <w:tcW w:w="2099" w:type="dxa"/>
            <w:tcBorders>
              <w:top w:val="single" w:sz="18" w:space="0" w:color="auto"/>
            </w:tcBorders>
            <w:vAlign w:val="center"/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potřebují cukru?</w:t>
            </w:r>
          </w:p>
        </w:tc>
        <w:tc>
          <w:tcPr>
            <w:tcW w:w="7376" w:type="dxa"/>
            <w:tcBorders>
              <w:top w:val="single" w:sz="18" w:space="0" w:color="auto"/>
            </w:tcBorders>
            <w:vAlign w:val="center"/>
          </w:tcPr>
          <w:p w:rsidR="00DA59F2" w:rsidRPr="005C4D6A" w:rsidRDefault="005C4D6A" w:rsidP="00CA0A79">
            <w:pPr>
              <w:spacing w:after="0" w:line="240" w:lineRule="auto"/>
              <w:rPr>
                <w:sz w:val="52"/>
                <w:szCs w:val="52"/>
              </w:rPr>
            </w:pPr>
            <w:proofErr w:type="spellStart"/>
            <w:r w:rsidRPr="005C4D6A">
              <w:rPr>
                <w:sz w:val="52"/>
                <w:szCs w:val="52"/>
              </w:rPr>
              <w:t>How</w:t>
            </w:r>
            <w:proofErr w:type="spellEnd"/>
            <w:r w:rsidRPr="005C4D6A">
              <w:rPr>
                <w:sz w:val="52"/>
                <w:szCs w:val="52"/>
              </w:rPr>
              <w:t xml:space="preserve"> much </w:t>
            </w:r>
            <w:proofErr w:type="spellStart"/>
            <w:r w:rsidRPr="005C4D6A">
              <w:rPr>
                <w:sz w:val="52"/>
                <w:szCs w:val="52"/>
              </w:rPr>
              <w:t>sugar</w:t>
            </w:r>
            <w:proofErr w:type="spellEnd"/>
            <w:r w:rsidRPr="005C4D6A">
              <w:rPr>
                <w:sz w:val="52"/>
                <w:szCs w:val="52"/>
              </w:rPr>
              <w:t xml:space="preserve"> do </w:t>
            </w:r>
            <w:proofErr w:type="spellStart"/>
            <w:r w:rsidRPr="005C4D6A">
              <w:rPr>
                <w:sz w:val="52"/>
                <w:szCs w:val="52"/>
              </w:rPr>
              <w:t>they</w:t>
            </w:r>
            <w:proofErr w:type="spellEnd"/>
            <w:r w:rsidRPr="005C4D6A">
              <w:rPr>
                <w:sz w:val="52"/>
                <w:szCs w:val="52"/>
              </w:rPr>
              <w:t xml:space="preserve"> </w:t>
            </w:r>
            <w:proofErr w:type="spellStart"/>
            <w:r w:rsidRPr="005C4D6A">
              <w:rPr>
                <w:sz w:val="52"/>
                <w:szCs w:val="52"/>
              </w:rPr>
              <w:t>need</w:t>
            </w:r>
            <w:proofErr w:type="spellEnd"/>
            <w:r w:rsidRPr="005C4D6A">
              <w:rPr>
                <w:sz w:val="52"/>
                <w:szCs w:val="52"/>
              </w:rPr>
              <w:t>?</w:t>
            </w:r>
          </w:p>
        </w:tc>
      </w:tr>
      <w:tr w:rsidR="00DA59F2" w:rsidTr="00525175">
        <w:trPr>
          <w:cantSplit/>
          <w:trHeight w:val="1291"/>
        </w:trPr>
        <w:tc>
          <w:tcPr>
            <w:tcW w:w="2099" w:type="dxa"/>
            <w:tcBorders>
              <w:top w:val="single" w:sz="18" w:space="0" w:color="auto"/>
            </w:tcBorders>
            <w:vAlign w:val="center"/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peněz chce tvoje sestra?</w:t>
            </w:r>
          </w:p>
        </w:tc>
        <w:tc>
          <w:tcPr>
            <w:tcW w:w="7376" w:type="dxa"/>
            <w:tcBorders>
              <w:top w:val="single" w:sz="18" w:space="0" w:color="auto"/>
            </w:tcBorders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59F2" w:rsidTr="00C50175">
        <w:trPr>
          <w:cantSplit/>
          <w:trHeight w:val="1205"/>
        </w:trPr>
        <w:tc>
          <w:tcPr>
            <w:tcW w:w="2099" w:type="dxa"/>
            <w:tcBorders>
              <w:top w:val="single" w:sz="18" w:space="0" w:color="auto"/>
            </w:tcBorders>
            <w:vAlign w:val="center"/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je tam mléka?</w:t>
            </w:r>
          </w:p>
        </w:tc>
        <w:tc>
          <w:tcPr>
            <w:tcW w:w="7376" w:type="dxa"/>
            <w:tcBorders>
              <w:top w:val="single" w:sz="18" w:space="0" w:color="auto"/>
            </w:tcBorders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59F2" w:rsidTr="00B93CD9">
        <w:trPr>
          <w:cantSplit/>
          <w:trHeight w:val="1302"/>
        </w:trPr>
        <w:tc>
          <w:tcPr>
            <w:tcW w:w="2099" w:type="dxa"/>
            <w:tcBorders>
              <w:top w:val="single" w:sz="18" w:space="0" w:color="auto"/>
            </w:tcBorders>
            <w:vAlign w:val="center"/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je tam aut?</w:t>
            </w:r>
          </w:p>
        </w:tc>
        <w:tc>
          <w:tcPr>
            <w:tcW w:w="7376" w:type="dxa"/>
            <w:tcBorders>
              <w:top w:val="single" w:sz="18" w:space="0" w:color="auto"/>
            </w:tcBorders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59F2" w:rsidTr="004A538D">
        <w:trPr>
          <w:cantSplit/>
          <w:trHeight w:val="1205"/>
        </w:trPr>
        <w:tc>
          <w:tcPr>
            <w:tcW w:w="2099" w:type="dxa"/>
            <w:tcBorders>
              <w:top w:val="single" w:sz="18" w:space="0" w:color="auto"/>
            </w:tcBorders>
            <w:vAlign w:val="center"/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plátků chleba chceš?</w:t>
            </w:r>
          </w:p>
        </w:tc>
        <w:tc>
          <w:tcPr>
            <w:tcW w:w="7376" w:type="dxa"/>
            <w:tcBorders>
              <w:top w:val="single" w:sz="18" w:space="0" w:color="auto"/>
            </w:tcBorders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59F2" w:rsidTr="00D91FDC">
        <w:trPr>
          <w:cantSplit/>
          <w:trHeight w:val="1291"/>
        </w:trPr>
        <w:tc>
          <w:tcPr>
            <w:tcW w:w="2099" w:type="dxa"/>
            <w:tcBorders>
              <w:top w:val="single" w:sz="18" w:space="0" w:color="auto"/>
            </w:tcBorders>
            <w:vAlign w:val="center"/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je tam sklenic vody?</w:t>
            </w:r>
          </w:p>
        </w:tc>
        <w:tc>
          <w:tcPr>
            <w:tcW w:w="7376" w:type="dxa"/>
            <w:tcBorders>
              <w:top w:val="single" w:sz="18" w:space="0" w:color="auto"/>
            </w:tcBorders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59F2" w:rsidTr="00053BC6">
        <w:trPr>
          <w:cantSplit/>
          <w:trHeight w:val="1206"/>
        </w:trPr>
        <w:tc>
          <w:tcPr>
            <w:tcW w:w="2099" w:type="dxa"/>
            <w:tcBorders>
              <w:top w:val="single" w:sz="18" w:space="0" w:color="auto"/>
            </w:tcBorders>
            <w:vAlign w:val="center"/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chleba sníš k snídani?</w:t>
            </w:r>
          </w:p>
        </w:tc>
        <w:tc>
          <w:tcPr>
            <w:tcW w:w="7376" w:type="dxa"/>
            <w:tcBorders>
              <w:top w:val="single" w:sz="18" w:space="0" w:color="auto"/>
            </w:tcBorders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59F2" w:rsidTr="00FB7D39">
        <w:trPr>
          <w:cantSplit/>
          <w:trHeight w:val="1303"/>
        </w:trPr>
        <w:tc>
          <w:tcPr>
            <w:tcW w:w="2099" w:type="dxa"/>
            <w:tcBorders>
              <w:top w:val="single" w:sz="18" w:space="0" w:color="auto"/>
            </w:tcBorders>
            <w:vAlign w:val="center"/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je tam sýra?</w:t>
            </w:r>
          </w:p>
        </w:tc>
        <w:tc>
          <w:tcPr>
            <w:tcW w:w="7376" w:type="dxa"/>
            <w:tcBorders>
              <w:top w:val="single" w:sz="18" w:space="0" w:color="auto"/>
            </w:tcBorders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A59F2" w:rsidTr="00BF299D">
        <w:trPr>
          <w:cantSplit/>
          <w:trHeight w:val="1205"/>
        </w:trPr>
        <w:tc>
          <w:tcPr>
            <w:tcW w:w="2099" w:type="dxa"/>
            <w:tcBorders>
              <w:top w:val="single" w:sz="18" w:space="0" w:color="auto"/>
            </w:tcBorders>
            <w:vAlign w:val="center"/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Kolik je tam dětí?</w:t>
            </w:r>
          </w:p>
        </w:tc>
        <w:tc>
          <w:tcPr>
            <w:tcW w:w="7376" w:type="dxa"/>
            <w:tcBorders>
              <w:top w:val="single" w:sz="18" w:space="0" w:color="auto"/>
            </w:tcBorders>
          </w:tcPr>
          <w:p w:rsidR="00DA59F2" w:rsidRDefault="00DA59F2" w:rsidP="00CA0A7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P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Default="00DE4FCD" w:rsidP="00DE4FCD">
      <w:pPr>
        <w:rPr>
          <w:rFonts w:ascii="Bookman Old Style" w:hAnsi="Bookman Old Style"/>
          <w:sz w:val="28"/>
          <w:szCs w:val="28"/>
        </w:rPr>
      </w:pPr>
    </w:p>
    <w:p w:rsidR="00DE4FCD" w:rsidRPr="00DE4FCD" w:rsidRDefault="00DE4FCD" w:rsidP="00DE4FCD">
      <w:pPr>
        <w:rPr>
          <w:rFonts w:ascii="Bookman Old Style" w:hAnsi="Bookman Old Style"/>
          <w:sz w:val="28"/>
          <w:szCs w:val="28"/>
        </w:rPr>
      </w:pPr>
    </w:p>
    <w:sectPr w:rsidR="00DE4FCD" w:rsidRPr="00DE4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15A15"/>
    <w:multiLevelType w:val="hybridMultilevel"/>
    <w:tmpl w:val="542220A8"/>
    <w:lvl w:ilvl="0" w:tplc="F76C9C44">
      <w:start w:val="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6380E"/>
    <w:multiLevelType w:val="hybridMultilevel"/>
    <w:tmpl w:val="F64C4276"/>
    <w:lvl w:ilvl="0" w:tplc="B434E6CE">
      <w:start w:val="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64326"/>
    <w:multiLevelType w:val="hybridMultilevel"/>
    <w:tmpl w:val="BFB402BA"/>
    <w:lvl w:ilvl="0" w:tplc="D43EF438">
      <w:start w:val="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34B09"/>
    <w:multiLevelType w:val="hybridMultilevel"/>
    <w:tmpl w:val="0FEAC74E"/>
    <w:lvl w:ilvl="0" w:tplc="250EEF5A">
      <w:start w:val="6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24"/>
    <w:rsid w:val="00376AF2"/>
    <w:rsid w:val="004C0638"/>
    <w:rsid w:val="005C4D6A"/>
    <w:rsid w:val="00DA59F2"/>
    <w:rsid w:val="00DE4FCD"/>
    <w:rsid w:val="00F1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FC0FE-5DAF-4104-B55A-37AECD3D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12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4F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itharova@zsholy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reitharova</dc:creator>
  <cp:keywords/>
  <dc:description/>
  <cp:lastModifiedBy>reitharova</cp:lastModifiedBy>
  <cp:revision>2</cp:revision>
  <dcterms:created xsi:type="dcterms:W3CDTF">2020-03-19T10:07:00Z</dcterms:created>
  <dcterms:modified xsi:type="dcterms:W3CDTF">2020-03-19T10:45:00Z</dcterms:modified>
</cp:coreProperties>
</file>