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81AC983" w14:paraId="13BCF9E2" wp14:textId="7A03D16C">
      <w:pPr>
        <w:spacing w:line="276" w:lineRule="auto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cs-CZ"/>
        </w:rPr>
      </w:pPr>
      <w:r w:rsidRPr="081AC983" w:rsidR="081AC98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cs-CZ"/>
        </w:rPr>
        <w:t>Druhy příslovečných určení – pracovní list (20 bodů)</w:t>
      </w:r>
    </w:p>
    <w:p xmlns:wp14="http://schemas.microsoft.com/office/word/2010/wordml" w:rsidP="081AC983" w14:paraId="359237F5" wp14:textId="1C6DE896">
      <w:p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cs-CZ"/>
        </w:rPr>
      </w:pPr>
      <w:r w:rsidRPr="081AC983" w:rsidR="081AC98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none"/>
          <w:lang w:val="cs-CZ"/>
        </w:rPr>
        <w:t xml:space="preserve">Podtrhni PU a napiš jeho druh. </w:t>
      </w:r>
      <w:r w:rsidRPr="081AC983" w:rsidR="081AC983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cs-CZ"/>
        </w:rPr>
        <w:t>(Nápověda: Najdeš ji ve větách</w:t>
      </w:r>
      <w:r w:rsidRPr="081AC983" w:rsidR="081AC983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none"/>
          <w:lang w:val="cs-CZ"/>
        </w:rPr>
        <w:t xml:space="preserve"> přesně dvacet</w:t>
      </w:r>
      <w:r w:rsidRPr="081AC983" w:rsidR="081AC983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sz w:val="24"/>
          <w:szCs w:val="24"/>
          <w:u w:val="none"/>
          <w:lang w:val="cs-CZ"/>
        </w:rPr>
        <w:t>).</w:t>
      </w:r>
    </w:p>
    <w:p xmlns:wp14="http://schemas.microsoft.com/office/word/2010/wordml" w:rsidP="081AC983" w14:paraId="70C39D4F" wp14:textId="6330CA29">
      <w:pPr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cs-CZ"/>
        </w:rPr>
      </w:pPr>
      <w:r w:rsidRPr="081AC983" w:rsidR="081AC98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u w:val="none"/>
          <w:lang w:val="cs-CZ"/>
        </w:rPr>
        <w:t>Na vyplněný pracovní list čekám do konce měsíce (do 31. 3. 2020) na e-mailu masek@zsholysov.cz</w:t>
      </w:r>
    </w:p>
    <w:p xmlns:wp14="http://schemas.microsoft.com/office/word/2010/wordml" w:rsidP="081AC983" w14:paraId="63539FF6" wp14:textId="389DC5C7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xmlns:wp14="http://schemas.microsoft.com/office/word/2010/wordml" w:rsidP="081AC983" w14:paraId="36693856" wp14:textId="1F79DBA1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Blížili se k městu.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6F6ED6DB" wp14:textId="79169A1F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Děti nadšeně tleskaly.-</w:t>
      </w:r>
    </w:p>
    <w:p xmlns:wp14="http://schemas.microsoft.com/office/word/2010/wordml" w:rsidP="081AC983" w14:paraId="387102D3" wp14:textId="469EBE72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Petr přišel brzy. 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03CF4E69" wp14:textId="0A2089B8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Vrátili se z hor.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64C376BA" wp14:textId="7BE736A2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Překrásně zpívala.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5D044E7F" wp14:textId="2FC9ABFA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Jana tam nebyla.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21267928" wp14:textId="4CDE06A6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Dnes nevolal.</w:t>
      </w:r>
      <w:r>
        <w:tab/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78D3477D" wp14:textId="2E1BE18D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Scházeli se každoročně. -</w:t>
      </w:r>
    </w:p>
    <w:p xmlns:wp14="http://schemas.microsoft.com/office/word/2010/wordml" w:rsidP="081AC983" w14:paraId="5D7E6C7F" wp14:textId="73F69F67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Léčili se v lázních.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1F236F52" wp14:textId="00BAEF3E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Vylezl na strom.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79B3293C" wp14:textId="5161D444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Přijeli navečer.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0401AFE5" wp14:textId="6CFD419F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Zastavili před železničním přejezdem.-</w:t>
      </w:r>
    </w:p>
    <w:p xmlns:wp14="http://schemas.microsoft.com/office/word/2010/wordml" w:rsidP="081AC983" w14:paraId="3AAB780A" wp14:textId="185DC001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Občas závodně běhal.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02AB73D5" wp14:textId="47361173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Dlouho na ni vzpomínal s dojetím.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52DDCEE4" wp14:textId="35CF8991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Kamarádi se snadno a brzy dohodli.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p xmlns:wp14="http://schemas.microsoft.com/office/word/2010/wordml" w:rsidP="081AC983" w14:paraId="075E9EEA" wp14:textId="4CBEFCB9">
      <w:pPr>
        <w:spacing w:line="36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Do Brna jsme dojeli před obědem.</w:t>
      </w:r>
      <w:r>
        <w:tab/>
      </w:r>
      <w:r w:rsidRPr="081AC983" w:rsidR="081AC98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FD4F56C"/>
  <w15:docId w15:val="{347a46ff-c085-4765-b442-7e42e7eb7351}"/>
  <w:rsids>
    <w:rsidRoot w:val="57E5D896"/>
    <w:rsid w:val="081AC983"/>
    <w:rsid w:val="3FD4F56C"/>
    <w:rsid w:val="57E5D89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2020-03-18T08:50:09.3373271Z</dcterms:created>
  <dcterms:modified xsi:type="dcterms:W3CDTF">2020-03-18T09:02:27.3400113Z</dcterms:modified>
  <dc:creator>Michal Mašek</dc:creator>
  <lastModifiedBy>Michal Mašek</lastModifiedBy>
</coreProperties>
</file>