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39" w:rsidRDefault="00042439" w:rsidP="0004243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2729D">
        <w:rPr>
          <w:rFonts w:ascii="Times New Roman" w:hAnsi="Times New Roman" w:cs="Times New Roman"/>
          <w:b/>
          <w:sz w:val="48"/>
          <w:szCs w:val="48"/>
          <w:u w:val="single"/>
        </w:rPr>
        <w:t>14. století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-</w:t>
      </w:r>
      <w:r w:rsidRPr="0052729D">
        <w:rPr>
          <w:rFonts w:ascii="Times New Roman" w:hAnsi="Times New Roman" w:cs="Times New Roman"/>
          <w:b/>
          <w:sz w:val="48"/>
          <w:szCs w:val="48"/>
          <w:u w:val="single"/>
        </w:rPr>
        <w:t xml:space="preserve"> doba katastrof</w:t>
      </w:r>
    </w:p>
    <w:p w:rsidR="00042439" w:rsidRDefault="00042439" w:rsidP="00042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-obyvatelé Evropy musí čelit mnoha problémům:</w:t>
      </w:r>
    </w:p>
    <w:p w:rsidR="00042439" w:rsidRDefault="00042439" w:rsidP="00042439">
      <w:pPr>
        <w:ind w:left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a)klima objevují se sucha </w:t>
      </w:r>
      <w:r w:rsidR="00E77119">
        <w:rPr>
          <w:rFonts w:ascii="Times New Roman" w:hAnsi="Times New Roman" w:cs="Times New Roman"/>
          <w:sz w:val="32"/>
          <w:szCs w:val="32"/>
        </w:rPr>
        <w:t>následovaná záplavami</w:t>
      </w:r>
      <w:r>
        <w:rPr>
          <w:rFonts w:ascii="Times New Roman" w:hAnsi="Times New Roman" w:cs="Times New Roman"/>
          <w:sz w:val="32"/>
          <w:szCs w:val="32"/>
        </w:rPr>
        <w:t xml:space="preserve"> =&gt; hladomor</w:t>
      </w:r>
      <w:r>
        <w:rPr>
          <w:rFonts w:ascii="Times New Roman" w:hAnsi="Times New Roman" w:cs="Times New Roman"/>
          <w:sz w:val="32"/>
          <w:szCs w:val="32"/>
        </w:rPr>
        <w:br/>
        <w:t>b)mor- původem z Asie, od 2. ½ století zasáhl Evropu, místy až 70% úmrtnost</w:t>
      </w:r>
      <w:r>
        <w:rPr>
          <w:rFonts w:ascii="Times New Roman" w:hAnsi="Times New Roman" w:cs="Times New Roman"/>
          <w:sz w:val="32"/>
          <w:szCs w:val="32"/>
        </w:rPr>
        <w:br/>
        <w:t>c)papežské schizma- existence 2, později 3 papežů a boj mezi nimi</w:t>
      </w:r>
    </w:p>
    <w:p w:rsidR="00042439" w:rsidRDefault="00042439" w:rsidP="00042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=&gt;představy o konci světa (apokalypsa)</w:t>
      </w:r>
      <w:r>
        <w:rPr>
          <w:rFonts w:ascii="Times New Roman" w:hAnsi="Times New Roman" w:cs="Times New Roman"/>
          <w:sz w:val="32"/>
          <w:szCs w:val="32"/>
        </w:rPr>
        <w:br/>
        <w:t>-lidé se utíkají k víře nebo racionalitě</w:t>
      </w:r>
    </w:p>
    <w:p w:rsidR="00862F60" w:rsidRDefault="00862F60"/>
    <w:p w:rsidR="00496AB5" w:rsidRDefault="00496AB5"/>
    <w:p w:rsidR="00496AB5" w:rsidRDefault="00496AB5"/>
    <w:p w:rsidR="00496AB5" w:rsidRDefault="00496AB5"/>
    <w:p w:rsidR="00496AB5" w:rsidRDefault="00496AB5"/>
    <w:p w:rsidR="00496AB5" w:rsidRDefault="00496AB5"/>
    <w:p w:rsidR="00496AB5" w:rsidRDefault="00496AB5"/>
    <w:p w:rsidR="00496AB5" w:rsidRPr="00496AB5" w:rsidRDefault="00496AB5" w:rsidP="00496AB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96AB5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Nemocná církev</w:t>
      </w:r>
    </w:p>
    <w:p w:rsidR="00820332" w:rsidRDefault="00496AB5">
      <w:pPr>
        <w:rPr>
          <w:rFonts w:ascii="Times New Roman" w:hAnsi="Times New Roman" w:cs="Times New Roman"/>
          <w:sz w:val="32"/>
          <w:szCs w:val="32"/>
        </w:rPr>
      </w:pPr>
      <w:r w:rsidRPr="00886BF6">
        <w:rPr>
          <w:rFonts w:ascii="Times New Roman" w:hAnsi="Times New Roman" w:cs="Times New Roman"/>
          <w:sz w:val="32"/>
          <w:szCs w:val="32"/>
        </w:rPr>
        <w:t>-</w:t>
      </w:r>
      <w:r w:rsidR="00886BF6" w:rsidRPr="00886BF6">
        <w:rPr>
          <w:rFonts w:ascii="Times New Roman" w:hAnsi="Times New Roman" w:cs="Times New Roman"/>
          <w:sz w:val="32"/>
          <w:szCs w:val="32"/>
        </w:rPr>
        <w:t>církevní nedodržování pravidel (hromadění majetku, spory o moc, kupčení s úřady…) vedly ke snaze o nápravu (reformu) církve</w:t>
      </w:r>
      <w:r w:rsidR="00886BF6" w:rsidRPr="00886BF6">
        <w:rPr>
          <w:rFonts w:ascii="Times New Roman" w:hAnsi="Times New Roman" w:cs="Times New Roman"/>
          <w:sz w:val="32"/>
          <w:szCs w:val="32"/>
        </w:rPr>
        <w:br/>
        <w:t xml:space="preserve">- mezi první reformátory patřil John Viklef (Anglie), který žádal nápravu návratem k původnímu učení církve na jeho učení navázal </w:t>
      </w:r>
      <w:r w:rsidR="00886BF6" w:rsidRPr="00886BF6">
        <w:rPr>
          <w:rFonts w:ascii="Times New Roman" w:hAnsi="Times New Roman" w:cs="Times New Roman"/>
          <w:b/>
          <w:sz w:val="32"/>
          <w:szCs w:val="32"/>
          <w:u w:val="single"/>
        </w:rPr>
        <w:t>Jan Hus</w:t>
      </w:r>
      <w:r w:rsidR="00886BF6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886BF6" w:rsidRPr="00886BF6">
        <w:rPr>
          <w:rFonts w:ascii="Times New Roman" w:hAnsi="Times New Roman" w:cs="Times New Roman"/>
          <w:sz w:val="32"/>
          <w:szCs w:val="32"/>
        </w:rPr>
        <w:t>univerzitní profesor</w:t>
      </w:r>
      <w:r w:rsidR="00886BF6">
        <w:rPr>
          <w:rFonts w:ascii="Times New Roman" w:hAnsi="Times New Roman" w:cs="Times New Roman"/>
          <w:sz w:val="32"/>
          <w:szCs w:val="32"/>
        </w:rPr>
        <w:t xml:space="preserve"> (později rektor) Univerzity Karlovy </w:t>
      </w:r>
      <w:r w:rsidR="00886BF6" w:rsidRPr="00886BF6">
        <w:rPr>
          <w:rFonts w:ascii="Times New Roman" w:hAnsi="Times New Roman" w:cs="Times New Roman"/>
          <w:sz w:val="32"/>
          <w:szCs w:val="32"/>
        </w:rPr>
        <w:t>a kazatel v Betlémské kapli</w:t>
      </w:r>
      <w:r w:rsidR="00886BF6">
        <w:rPr>
          <w:rFonts w:ascii="Times New Roman" w:hAnsi="Times New Roman" w:cs="Times New Roman"/>
          <w:sz w:val="32"/>
          <w:szCs w:val="32"/>
        </w:rPr>
        <w:t>, během kázání kritizoval církevní chyby</w:t>
      </w:r>
      <w:r w:rsidR="00886BF6">
        <w:rPr>
          <w:rFonts w:ascii="Times New Roman" w:hAnsi="Times New Roman" w:cs="Times New Roman"/>
          <w:sz w:val="32"/>
          <w:szCs w:val="32"/>
        </w:rPr>
        <w:br/>
        <w:t>=&gt;</w:t>
      </w:r>
      <w:r w:rsidR="00820332">
        <w:rPr>
          <w:rFonts w:ascii="Times New Roman" w:hAnsi="Times New Roman" w:cs="Times New Roman"/>
          <w:sz w:val="32"/>
          <w:szCs w:val="32"/>
        </w:rPr>
        <w:t xml:space="preserve"> nucen odejít z Prahy, kázal na venkově (Kozí hrádek, Krakovec), pozván na koncil do Kostnice (</w:t>
      </w:r>
      <w:r w:rsidR="00E77119">
        <w:rPr>
          <w:rFonts w:ascii="Times New Roman" w:hAnsi="Times New Roman" w:cs="Times New Roman"/>
          <w:sz w:val="32"/>
          <w:szCs w:val="32"/>
        </w:rPr>
        <w:t>Konstanca</w:t>
      </w:r>
      <w:r w:rsidR="00820332">
        <w:rPr>
          <w:rFonts w:ascii="Times New Roman" w:hAnsi="Times New Roman" w:cs="Times New Roman"/>
          <w:sz w:val="32"/>
          <w:szCs w:val="32"/>
        </w:rPr>
        <w:t xml:space="preserve"> u Bodamského jezera), kde byl obviněn z kacířství a </w:t>
      </w:r>
      <w:r w:rsidR="00E77119">
        <w:rPr>
          <w:rFonts w:ascii="Times New Roman" w:hAnsi="Times New Roman" w:cs="Times New Roman"/>
          <w:sz w:val="32"/>
          <w:szCs w:val="32"/>
        </w:rPr>
        <w:t>6. 7. 1415</w:t>
      </w:r>
      <w:r w:rsidR="00820332">
        <w:rPr>
          <w:rFonts w:ascii="Times New Roman" w:hAnsi="Times New Roman" w:cs="Times New Roman"/>
          <w:sz w:val="32"/>
          <w:szCs w:val="32"/>
        </w:rPr>
        <w:t xml:space="preserve"> upálen</w:t>
      </w:r>
      <w:r w:rsidR="00820332">
        <w:rPr>
          <w:rFonts w:ascii="Times New Roman" w:hAnsi="Times New Roman" w:cs="Times New Roman"/>
          <w:sz w:val="32"/>
          <w:szCs w:val="32"/>
        </w:rPr>
        <w:br/>
        <w:t>Dílo:</w:t>
      </w:r>
      <w:r w:rsidR="00820332">
        <w:rPr>
          <w:rFonts w:ascii="Times New Roman" w:hAnsi="Times New Roman" w:cs="Times New Roman"/>
          <w:sz w:val="32"/>
          <w:szCs w:val="32"/>
        </w:rPr>
        <w:tab/>
        <w:t xml:space="preserve"> Knížky o svatokupectví (kritika prodávání </w:t>
      </w:r>
      <w:r w:rsidR="00820332">
        <w:rPr>
          <w:rFonts w:ascii="Times New Roman" w:hAnsi="Times New Roman" w:cs="Times New Roman"/>
          <w:sz w:val="32"/>
          <w:szCs w:val="32"/>
        </w:rPr>
        <w:tab/>
      </w:r>
      <w:r w:rsidR="00820332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820332">
        <w:rPr>
          <w:rFonts w:ascii="Times New Roman" w:hAnsi="Times New Roman" w:cs="Times New Roman"/>
          <w:sz w:val="32"/>
          <w:szCs w:val="32"/>
        </w:rPr>
        <w:tab/>
      </w:r>
      <w:r w:rsidR="00820332">
        <w:rPr>
          <w:rFonts w:ascii="Times New Roman" w:hAnsi="Times New Roman" w:cs="Times New Roman"/>
          <w:sz w:val="32"/>
          <w:szCs w:val="32"/>
        </w:rPr>
        <w:tab/>
      </w:r>
      <w:r w:rsidR="00820332">
        <w:rPr>
          <w:rFonts w:ascii="Times New Roman" w:hAnsi="Times New Roman" w:cs="Times New Roman"/>
          <w:sz w:val="32"/>
          <w:szCs w:val="32"/>
        </w:rPr>
        <w:tab/>
      </w:r>
      <w:r w:rsidR="00820332">
        <w:rPr>
          <w:rFonts w:ascii="Times New Roman" w:hAnsi="Times New Roman" w:cs="Times New Roman"/>
          <w:sz w:val="32"/>
          <w:szCs w:val="32"/>
        </w:rPr>
        <w:tab/>
        <w:t>úřadů)</w:t>
      </w:r>
      <w:r w:rsidR="00820332">
        <w:rPr>
          <w:rFonts w:ascii="Times New Roman" w:hAnsi="Times New Roman" w:cs="Times New Roman"/>
          <w:sz w:val="32"/>
          <w:szCs w:val="32"/>
        </w:rPr>
        <w:br/>
        <w:t xml:space="preserve">        </w:t>
      </w:r>
      <w:r w:rsidR="00820332">
        <w:rPr>
          <w:rFonts w:ascii="Times New Roman" w:hAnsi="Times New Roman" w:cs="Times New Roman"/>
          <w:sz w:val="32"/>
          <w:szCs w:val="32"/>
        </w:rPr>
        <w:tab/>
        <w:t>O církvi (kritika nedostatků)</w:t>
      </w:r>
      <w:r w:rsidR="00820332">
        <w:rPr>
          <w:rFonts w:ascii="Times New Roman" w:hAnsi="Times New Roman" w:cs="Times New Roman"/>
          <w:sz w:val="32"/>
          <w:szCs w:val="32"/>
        </w:rPr>
        <w:br/>
      </w:r>
      <w:r w:rsidR="00820332">
        <w:rPr>
          <w:rFonts w:ascii="Times New Roman" w:hAnsi="Times New Roman" w:cs="Times New Roman"/>
          <w:sz w:val="32"/>
          <w:szCs w:val="32"/>
        </w:rPr>
        <w:tab/>
        <w:t>O pravopise českém (zavedl háčky a čárky)</w:t>
      </w:r>
    </w:p>
    <w:p w:rsidR="00820332" w:rsidRDefault="00820332">
      <w:pPr>
        <w:rPr>
          <w:rFonts w:ascii="Times New Roman" w:hAnsi="Times New Roman" w:cs="Times New Roman"/>
          <w:sz w:val="32"/>
          <w:szCs w:val="32"/>
        </w:rPr>
      </w:pPr>
    </w:p>
    <w:p w:rsidR="00820332" w:rsidRPr="00291152" w:rsidRDefault="00820332" w:rsidP="0029115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91152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Začátek husitství</w:t>
      </w:r>
    </w:p>
    <w:p w:rsidR="00BF1095" w:rsidRDefault="00E52181" w:rsidP="002911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-na upálení Husa reagovala česká šlechta protestním listem (452 šlechticů) a jeho přívrženci se i nadále hlásili k jeho učení, začali při mši přijímat nejen hostii, ale i víno (tzv. přijímání pod obojí </w:t>
      </w:r>
      <w:proofErr w:type="spellStart"/>
      <w:r>
        <w:rPr>
          <w:rFonts w:ascii="Times New Roman" w:hAnsi="Times New Roman" w:cs="Times New Roman"/>
          <w:sz w:val="32"/>
          <w:szCs w:val="32"/>
        </w:rPr>
        <w:t>způsobou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okolí jim začalo říkat </w:t>
      </w:r>
      <w:r w:rsidRPr="00E52181">
        <w:rPr>
          <w:rFonts w:ascii="Times New Roman" w:hAnsi="Times New Roman" w:cs="Times New Roman"/>
          <w:b/>
          <w:sz w:val="32"/>
          <w:szCs w:val="32"/>
          <w:u w:val="single"/>
        </w:rPr>
        <w:t>husité</w:t>
      </w:r>
      <w:r>
        <w:rPr>
          <w:rFonts w:ascii="Times New Roman" w:hAnsi="Times New Roman" w:cs="Times New Roman"/>
          <w:sz w:val="32"/>
          <w:szCs w:val="32"/>
        </w:rPr>
        <w:br/>
        <w:t>-spory mezi katolíky a husity narůstaly a vyvrcholily vyházením radních Nového Města v</w:t>
      </w:r>
      <w:r w:rsidR="00BF1095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Praze</w:t>
      </w:r>
      <w:r w:rsidR="00BF1095">
        <w:rPr>
          <w:rFonts w:ascii="Times New Roman" w:hAnsi="Times New Roman" w:cs="Times New Roman"/>
          <w:sz w:val="32"/>
          <w:szCs w:val="32"/>
        </w:rPr>
        <w:t xml:space="preserve"> z oken (defenestrace) </w:t>
      </w:r>
      <w:r w:rsidR="00E77119">
        <w:rPr>
          <w:rFonts w:ascii="Times New Roman" w:hAnsi="Times New Roman" w:cs="Times New Roman"/>
          <w:sz w:val="32"/>
          <w:szCs w:val="32"/>
        </w:rPr>
        <w:t>r. 1419</w:t>
      </w:r>
      <w:r w:rsidR="00BF1095">
        <w:rPr>
          <w:rFonts w:ascii="Times New Roman" w:hAnsi="Times New Roman" w:cs="Times New Roman"/>
          <w:sz w:val="32"/>
          <w:szCs w:val="32"/>
        </w:rPr>
        <w:br/>
      </w:r>
      <w:r w:rsidR="00BF1095">
        <w:rPr>
          <w:rFonts w:ascii="Times New Roman" w:hAnsi="Times New Roman" w:cs="Times New Roman"/>
          <w:sz w:val="32"/>
          <w:szCs w:val="32"/>
        </w:rPr>
        <w:t>=&gt;</w:t>
      </w:r>
      <w:r w:rsidR="00BF1095">
        <w:rPr>
          <w:rFonts w:ascii="Times New Roman" w:hAnsi="Times New Roman" w:cs="Times New Roman"/>
          <w:sz w:val="32"/>
          <w:szCs w:val="32"/>
        </w:rPr>
        <w:t>začátek husitské revoluce</w:t>
      </w:r>
      <w:r w:rsidR="00BF1095">
        <w:rPr>
          <w:rFonts w:ascii="Times New Roman" w:hAnsi="Times New Roman" w:cs="Times New Roman"/>
          <w:sz w:val="32"/>
          <w:szCs w:val="32"/>
        </w:rPr>
        <w:br/>
        <w:t xml:space="preserve">-nejradikálnější husité sídlili v nově založeném městě Tábor, které vedli kněží a vojenští </w:t>
      </w:r>
      <w:r w:rsidR="00E77119">
        <w:rPr>
          <w:rFonts w:ascii="Times New Roman" w:hAnsi="Times New Roman" w:cs="Times New Roman"/>
          <w:sz w:val="32"/>
          <w:szCs w:val="32"/>
        </w:rPr>
        <w:t>hejtmani</w:t>
      </w:r>
    </w:p>
    <w:p w:rsidR="00BF1095" w:rsidRDefault="00BF1095" w:rsidP="00291152">
      <w:pPr>
        <w:rPr>
          <w:rFonts w:ascii="Times New Roman" w:hAnsi="Times New Roman" w:cs="Times New Roman"/>
          <w:sz w:val="32"/>
          <w:szCs w:val="32"/>
        </w:rPr>
      </w:pPr>
    </w:p>
    <w:p w:rsidR="00BF1095" w:rsidRDefault="00BF1095" w:rsidP="00291152">
      <w:pPr>
        <w:rPr>
          <w:rFonts w:ascii="Times New Roman" w:hAnsi="Times New Roman" w:cs="Times New Roman"/>
          <w:sz w:val="32"/>
          <w:szCs w:val="32"/>
        </w:rPr>
      </w:pPr>
    </w:p>
    <w:p w:rsidR="00BF1095" w:rsidRDefault="00BF1095" w:rsidP="00291152">
      <w:pPr>
        <w:rPr>
          <w:rFonts w:ascii="Times New Roman" w:hAnsi="Times New Roman" w:cs="Times New Roman"/>
          <w:sz w:val="32"/>
          <w:szCs w:val="32"/>
        </w:rPr>
      </w:pPr>
    </w:p>
    <w:p w:rsidR="00BF1095" w:rsidRDefault="00BF1095" w:rsidP="00291152">
      <w:pPr>
        <w:rPr>
          <w:rFonts w:ascii="Times New Roman" w:hAnsi="Times New Roman" w:cs="Times New Roman"/>
          <w:sz w:val="32"/>
          <w:szCs w:val="32"/>
        </w:rPr>
      </w:pPr>
    </w:p>
    <w:p w:rsidR="00BF1095" w:rsidRDefault="00BF1095" w:rsidP="00291152">
      <w:pPr>
        <w:rPr>
          <w:rFonts w:ascii="Times New Roman" w:hAnsi="Times New Roman" w:cs="Times New Roman"/>
          <w:sz w:val="32"/>
          <w:szCs w:val="32"/>
        </w:rPr>
      </w:pPr>
    </w:p>
    <w:p w:rsidR="00BF1095" w:rsidRPr="00E77119" w:rsidRDefault="00BF1095" w:rsidP="00E7711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77119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Husitské války</w:t>
      </w:r>
    </w:p>
    <w:p w:rsidR="00BB2BD3" w:rsidRDefault="00BF1095" w:rsidP="002911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-husité museli bojovat s domácí katolickou šlechtou i křížovými výpravami z okolních zemí </w:t>
      </w:r>
    </w:p>
    <w:p w:rsidR="00BF1095" w:rsidRDefault="00BB2BD3" w:rsidP="002911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1420 bitva u Sudoměře 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bitva na Vítkově (porážka 1. křížové výpravy)</w:t>
      </w:r>
      <w:r>
        <w:rPr>
          <w:rFonts w:ascii="Times New Roman" w:hAnsi="Times New Roman" w:cs="Times New Roman"/>
          <w:sz w:val="32"/>
          <w:szCs w:val="32"/>
        </w:rPr>
        <w:br/>
        <w:t>1427 bitva u Tachova (útěk křižáků před bitvou)</w:t>
      </w:r>
      <w:r>
        <w:rPr>
          <w:rFonts w:ascii="Times New Roman" w:hAnsi="Times New Roman" w:cs="Times New Roman"/>
          <w:sz w:val="32"/>
          <w:szCs w:val="32"/>
        </w:rPr>
        <w:br/>
        <w:t xml:space="preserve">1431 bitva u Domažlic (útěk, v bitvě papežský </w:t>
      </w:r>
      <w:r>
        <w:rPr>
          <w:rFonts w:ascii="Times New Roman" w:hAnsi="Times New Roman" w:cs="Times New Roman"/>
          <w:sz w:val="32"/>
          <w:szCs w:val="32"/>
        </w:rPr>
        <w:tab/>
        <w:t xml:space="preserve">legát-ztráta klobouku) </w:t>
      </w:r>
      <w:r w:rsidR="00BF1095">
        <w:rPr>
          <w:rFonts w:ascii="Times New Roman" w:hAnsi="Times New Roman" w:cs="Times New Roman"/>
          <w:sz w:val="32"/>
          <w:szCs w:val="32"/>
        </w:rPr>
        <w:br/>
        <w:t xml:space="preserve">-po prvních vítězstvích vytvořili vlastní program s názvem </w:t>
      </w:r>
      <w:r w:rsidR="00BF1095" w:rsidRPr="00BF1095">
        <w:rPr>
          <w:rFonts w:ascii="Times New Roman" w:hAnsi="Times New Roman" w:cs="Times New Roman"/>
          <w:b/>
          <w:sz w:val="32"/>
          <w:szCs w:val="32"/>
        </w:rPr>
        <w:t>4 pražské artikuly</w:t>
      </w:r>
      <w:r w:rsidR="00BF10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(svobodné kázání, přijímání pod obojí, církev zbavena světského majetku a vlády, trestání smrtelných hříchů)</w:t>
      </w:r>
      <w:r w:rsidR="00E7711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-husity nedokázalo porazit žádné katolické vojsko, poraženi až po sporech mezi sebou v bitvě u Lipan r. 1434</w:t>
      </w:r>
      <w:r>
        <w:rPr>
          <w:rFonts w:ascii="Times New Roman" w:hAnsi="Times New Roman" w:cs="Times New Roman"/>
          <w:sz w:val="32"/>
          <w:szCs w:val="32"/>
        </w:rPr>
        <w:br/>
        <w:t xml:space="preserve">- husitská taktika se opírala o pěchotu vybavenou nestandartními zbraněmi (cepy, kosy, sudlice), střelnými zbraněmi </w:t>
      </w:r>
      <w:r w:rsidR="00E77119">
        <w:rPr>
          <w:rFonts w:ascii="Times New Roman" w:hAnsi="Times New Roman" w:cs="Times New Roman"/>
          <w:sz w:val="32"/>
          <w:szCs w:val="32"/>
        </w:rPr>
        <w:t xml:space="preserve">(píšťaly, hákovnice) a bojovými vozy (pojízdná </w:t>
      </w:r>
      <w:proofErr w:type="gramStart"/>
      <w:r w:rsidR="00E77119">
        <w:rPr>
          <w:rFonts w:ascii="Times New Roman" w:hAnsi="Times New Roman" w:cs="Times New Roman"/>
          <w:sz w:val="32"/>
          <w:szCs w:val="32"/>
        </w:rPr>
        <w:t>hradba)</w:t>
      </w:r>
      <w:r w:rsidR="00E77119">
        <w:rPr>
          <w:rFonts w:ascii="Times New Roman" w:hAnsi="Times New Roman" w:cs="Times New Roman"/>
          <w:sz w:val="32"/>
          <w:szCs w:val="32"/>
        </w:rPr>
        <w:br/>
      </w:r>
      <w:r w:rsidR="00E771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77119" w:rsidRPr="00E77119">
        <w:rPr>
          <w:rFonts w:ascii="Times New Roman" w:hAnsi="Times New Roman" w:cs="Times New Roman"/>
          <w:i/>
          <w:sz w:val="32"/>
          <w:szCs w:val="32"/>
        </w:rPr>
        <w:t>(doporučuji</w:t>
      </w:r>
      <w:proofErr w:type="gramEnd"/>
      <w:r w:rsidR="00E77119" w:rsidRPr="00E77119">
        <w:rPr>
          <w:rFonts w:ascii="Times New Roman" w:hAnsi="Times New Roman" w:cs="Times New Roman"/>
          <w:i/>
          <w:sz w:val="32"/>
          <w:szCs w:val="32"/>
        </w:rPr>
        <w:t xml:space="preserve"> kresbu viz str. 91)</w:t>
      </w:r>
    </w:p>
    <w:p w:rsidR="00E77119" w:rsidRDefault="00E77119" w:rsidP="00E7711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77119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Království dvojího lidu</w:t>
      </w:r>
    </w:p>
    <w:p w:rsidR="00E77119" w:rsidRDefault="00E77119" w:rsidP="00E771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-po porážce husitů byl za krále přijat Zikmund Lucemburský,  který musel uznat oslabené artikuly (uznání získaného majetku a povolené přijímání pod obojí) tzv. </w:t>
      </w:r>
      <w:r w:rsidRPr="00E77119">
        <w:rPr>
          <w:rFonts w:ascii="Times New Roman" w:hAnsi="Times New Roman" w:cs="Times New Roman"/>
          <w:b/>
          <w:sz w:val="32"/>
          <w:szCs w:val="32"/>
        </w:rPr>
        <w:t>basilejská kompaktáta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brzy poté ale zemřel</w:t>
      </w:r>
      <w:r>
        <w:rPr>
          <w:rFonts w:ascii="Times New Roman" w:hAnsi="Times New Roman" w:cs="Times New Roman"/>
          <w:sz w:val="32"/>
          <w:szCs w:val="32"/>
        </w:rPr>
        <w:br/>
        <w:t xml:space="preserve">-do nástupu Zikmundova vnuka Ladislava Pohrobka v Čechách jako zemský správce vládl Jiří z Poděbrad,  po Ladislavově smrti </w:t>
      </w:r>
      <w:proofErr w:type="gramStart"/>
      <w:r>
        <w:rPr>
          <w:rFonts w:ascii="Times New Roman" w:hAnsi="Times New Roman" w:cs="Times New Roman"/>
          <w:sz w:val="32"/>
          <w:szCs w:val="32"/>
        </w:rPr>
        <w:t>r.1457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byl zvolen králem (král dvojího lidu)</w:t>
      </w:r>
      <w:r>
        <w:rPr>
          <w:rFonts w:ascii="Times New Roman" w:hAnsi="Times New Roman" w:cs="Times New Roman"/>
          <w:sz w:val="32"/>
          <w:szCs w:val="32"/>
        </w:rPr>
        <w:br/>
        <w:t>-během vlády obnovoval pořáde</w:t>
      </w:r>
      <w:r w:rsidR="0070695C">
        <w:rPr>
          <w:rFonts w:ascii="Times New Roman" w:hAnsi="Times New Roman" w:cs="Times New Roman"/>
          <w:sz w:val="32"/>
          <w:szCs w:val="32"/>
        </w:rPr>
        <w:t>k, podporoval obchod a řemesla a snažil se o udržení míru mezi katolíky a husity</w:t>
      </w:r>
      <w:r w:rsidR="0070695C">
        <w:rPr>
          <w:rFonts w:ascii="Times New Roman" w:hAnsi="Times New Roman" w:cs="Times New Roman"/>
          <w:sz w:val="32"/>
          <w:szCs w:val="32"/>
        </w:rPr>
        <w:br/>
        <w:t>-musel bojovat o vládu s uherským králem Matyášem Korvínem, před svojí smrtí nabídl korunu polským Jagelloncům</w:t>
      </w:r>
    </w:p>
    <w:p w:rsidR="0070695C" w:rsidRDefault="0070695C" w:rsidP="00E77119">
      <w:pPr>
        <w:rPr>
          <w:rFonts w:ascii="Times New Roman" w:hAnsi="Times New Roman" w:cs="Times New Roman"/>
          <w:sz w:val="32"/>
          <w:szCs w:val="32"/>
        </w:rPr>
      </w:pPr>
    </w:p>
    <w:p w:rsidR="0070695C" w:rsidRDefault="0070695C" w:rsidP="00E77119">
      <w:pPr>
        <w:rPr>
          <w:rFonts w:ascii="Times New Roman" w:hAnsi="Times New Roman" w:cs="Times New Roman"/>
          <w:sz w:val="32"/>
          <w:szCs w:val="32"/>
        </w:rPr>
      </w:pPr>
    </w:p>
    <w:p w:rsidR="0070695C" w:rsidRDefault="0070695C" w:rsidP="00E77119">
      <w:pPr>
        <w:rPr>
          <w:rFonts w:ascii="Times New Roman" w:hAnsi="Times New Roman" w:cs="Times New Roman"/>
          <w:sz w:val="32"/>
          <w:szCs w:val="32"/>
        </w:rPr>
      </w:pPr>
    </w:p>
    <w:p w:rsidR="0070695C" w:rsidRDefault="0070695C" w:rsidP="0070695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0695C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Jagellonci</w:t>
      </w:r>
    </w:p>
    <w:p w:rsidR="00741557" w:rsidRDefault="0022032C" w:rsidP="0022032C">
      <w:pPr>
        <w:rPr>
          <w:rFonts w:ascii="Times New Roman" w:hAnsi="Times New Roman" w:cs="Times New Roman"/>
          <w:sz w:val="32"/>
          <w:szCs w:val="32"/>
        </w:rPr>
      </w:pPr>
      <w:r w:rsidRPr="0022032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22032C">
        <w:rPr>
          <w:rFonts w:ascii="Times New Roman" w:hAnsi="Times New Roman" w:cs="Times New Roman"/>
          <w:sz w:val="32"/>
          <w:szCs w:val="32"/>
        </w:rPr>
        <w:t xml:space="preserve"> Čechách vládli v letech </w:t>
      </w:r>
      <w:r w:rsidR="00741557">
        <w:rPr>
          <w:rFonts w:ascii="Times New Roman" w:hAnsi="Times New Roman" w:cs="Times New Roman"/>
          <w:sz w:val="32"/>
          <w:szCs w:val="32"/>
        </w:rPr>
        <w:t>1471-1526</w:t>
      </w:r>
    </w:p>
    <w:p w:rsidR="0070695C" w:rsidRPr="0022032C" w:rsidRDefault="0022032C" w:rsidP="0022032C">
      <w:pPr>
        <w:rPr>
          <w:rFonts w:ascii="Times New Roman" w:hAnsi="Times New Roman" w:cs="Times New Roman"/>
          <w:sz w:val="32"/>
          <w:szCs w:val="32"/>
        </w:rPr>
      </w:pPr>
      <w:r w:rsidRPr="00741557">
        <w:rPr>
          <w:rFonts w:ascii="Times New Roman" w:hAnsi="Times New Roman" w:cs="Times New Roman"/>
          <w:b/>
          <w:sz w:val="32"/>
          <w:szCs w:val="32"/>
        </w:rPr>
        <w:t>Vladislav Jagellonský</w:t>
      </w:r>
      <w:r>
        <w:rPr>
          <w:rFonts w:ascii="Times New Roman" w:hAnsi="Times New Roman" w:cs="Times New Roman"/>
          <w:sz w:val="32"/>
          <w:szCs w:val="32"/>
        </w:rPr>
        <w:br/>
        <w:t>-</w:t>
      </w:r>
      <w:r w:rsidR="00DA36C7">
        <w:rPr>
          <w:rFonts w:ascii="Times New Roman" w:hAnsi="Times New Roman" w:cs="Times New Roman"/>
          <w:sz w:val="32"/>
          <w:szCs w:val="32"/>
        </w:rPr>
        <w:t>nerozuměl situaci v Čechách, musel často ustupovat šlechtě</w:t>
      </w:r>
      <w:r w:rsidR="00DA36C7">
        <w:rPr>
          <w:rFonts w:ascii="Times New Roman" w:hAnsi="Times New Roman" w:cs="Times New Roman"/>
          <w:sz w:val="32"/>
          <w:szCs w:val="32"/>
        </w:rPr>
        <w:br/>
        <w:t>-jeho vláda byla omezována stavovským sněmem (zástupci šlechty-vyšší i nižší, církve a měst), sněm schvaloval zákony a daně</w:t>
      </w:r>
    </w:p>
    <w:p w:rsidR="00E77119" w:rsidRPr="00741557" w:rsidRDefault="00741557" w:rsidP="00291152">
      <w:pPr>
        <w:rPr>
          <w:rFonts w:ascii="Times New Roman" w:hAnsi="Times New Roman" w:cs="Times New Roman"/>
          <w:b/>
          <w:sz w:val="32"/>
          <w:szCs w:val="32"/>
        </w:rPr>
      </w:pPr>
      <w:r w:rsidRPr="00741557">
        <w:rPr>
          <w:rFonts w:ascii="Times New Roman" w:hAnsi="Times New Roman" w:cs="Times New Roman"/>
          <w:b/>
          <w:sz w:val="32"/>
          <w:szCs w:val="32"/>
        </w:rPr>
        <w:t>Ludvík Jagellonský</w:t>
      </w:r>
    </w:p>
    <w:p w:rsidR="00B8354B" w:rsidRDefault="00741557">
      <w:pPr>
        <w:rPr>
          <w:rFonts w:ascii="Times New Roman" w:hAnsi="Times New Roman" w:cs="Times New Roman"/>
          <w:sz w:val="32"/>
          <w:szCs w:val="32"/>
        </w:rPr>
      </w:pPr>
      <w:r w:rsidRPr="00B8354B">
        <w:rPr>
          <w:rFonts w:ascii="Times New Roman" w:hAnsi="Times New Roman" w:cs="Times New Roman"/>
          <w:sz w:val="32"/>
          <w:szCs w:val="32"/>
        </w:rPr>
        <w:t xml:space="preserve">-snažil </w:t>
      </w:r>
      <w:r w:rsidR="00B8354B" w:rsidRPr="00B8354B">
        <w:rPr>
          <w:rFonts w:ascii="Times New Roman" w:hAnsi="Times New Roman" w:cs="Times New Roman"/>
          <w:sz w:val="32"/>
          <w:szCs w:val="32"/>
        </w:rPr>
        <w:t xml:space="preserve">se urovnat podmínky v Čechách, ale musel čelit expanzi Osmanské říše (Turci). </w:t>
      </w:r>
      <w:r w:rsidR="00B8354B" w:rsidRPr="00B8354B">
        <w:rPr>
          <w:rFonts w:ascii="Times New Roman" w:hAnsi="Times New Roman" w:cs="Times New Roman"/>
          <w:sz w:val="32"/>
          <w:szCs w:val="32"/>
        </w:rPr>
        <w:br/>
        <w:t>-zemřel r. 1526 v bitvě u Moháče v Uhrách (dnes Maďarsko)</w:t>
      </w:r>
    </w:p>
    <w:p w:rsidR="00042439" w:rsidRDefault="00B8354B">
      <w:r w:rsidRPr="00B8354B">
        <w:rPr>
          <w:rFonts w:ascii="Times New Roman" w:hAnsi="Times New Roman" w:cs="Times New Roman"/>
          <w:b/>
          <w:sz w:val="32"/>
          <w:szCs w:val="32"/>
        </w:rPr>
        <w:t>Vladislavská gotika</w:t>
      </w:r>
      <w:r>
        <w:rPr>
          <w:rFonts w:ascii="Times New Roman" w:hAnsi="Times New Roman" w:cs="Times New Roman"/>
          <w:sz w:val="32"/>
          <w:szCs w:val="32"/>
        </w:rPr>
        <w:br/>
        <w:t>-umělecký styl z období vlády Jagellonců (zdobnější, již se znaky renesance), např. Vladislavský sál (na Pražském hradě) nebo chrám sv. Barbory v Kutné Hoře</w:t>
      </w:r>
      <w:bookmarkStart w:id="0" w:name="_GoBack"/>
      <w:bookmarkEnd w:id="0"/>
    </w:p>
    <w:sectPr w:rsidR="00042439" w:rsidSect="0004243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521F"/>
    <w:multiLevelType w:val="hybridMultilevel"/>
    <w:tmpl w:val="7F9E6E26"/>
    <w:lvl w:ilvl="0" w:tplc="392EF744">
      <w:start w:val="14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39"/>
    <w:rsid w:val="00042439"/>
    <w:rsid w:val="0022032C"/>
    <w:rsid w:val="00291152"/>
    <w:rsid w:val="00496AB5"/>
    <w:rsid w:val="0070695C"/>
    <w:rsid w:val="00741557"/>
    <w:rsid w:val="00820332"/>
    <w:rsid w:val="00862F60"/>
    <w:rsid w:val="00886BF6"/>
    <w:rsid w:val="00B8354B"/>
    <w:rsid w:val="00BB2BD3"/>
    <w:rsid w:val="00BF1095"/>
    <w:rsid w:val="00DA36C7"/>
    <w:rsid w:val="00E52181"/>
    <w:rsid w:val="00E77119"/>
    <w:rsid w:val="00F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4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2</cp:revision>
  <dcterms:created xsi:type="dcterms:W3CDTF">2020-03-16T10:49:00Z</dcterms:created>
  <dcterms:modified xsi:type="dcterms:W3CDTF">2020-03-16T10:49:00Z</dcterms:modified>
</cp:coreProperties>
</file>